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Ind w:w="-849" w:type="dxa"/>
        <w:tblLayout w:type="fixed"/>
        <w:tblLook w:val="04A0"/>
      </w:tblPr>
      <w:tblGrid>
        <w:gridCol w:w="1844"/>
        <w:gridCol w:w="7087"/>
        <w:gridCol w:w="1842"/>
      </w:tblGrid>
      <w:tr w:rsidR="00681859" w:rsidRPr="00E951ED" w:rsidTr="00681859">
        <w:trPr>
          <w:trHeight w:val="2049"/>
          <w:jc w:val="center"/>
        </w:trPr>
        <w:tc>
          <w:tcPr>
            <w:tcW w:w="1844" w:type="dxa"/>
            <w:hideMark/>
          </w:tcPr>
          <w:p w:rsidR="00681859" w:rsidRPr="00E951ED" w:rsidRDefault="00681859" w:rsidP="00BC368E">
            <w:pPr>
              <w:rPr>
                <w:rFonts w:ascii="Times New Roman" w:hAnsi="Times New Roman"/>
                <w:sz w:val="4"/>
              </w:rPr>
            </w:pPr>
          </w:p>
          <w:p w:rsidR="00681859" w:rsidRPr="00E951ED" w:rsidRDefault="00681859" w:rsidP="00BC368E">
            <w:pPr>
              <w:rPr>
                <w:rFonts w:ascii="Times New Roman" w:hAnsi="Times New Roman"/>
                <w:b/>
                <w:shadow/>
                <w:sz w:val="20"/>
              </w:rPr>
            </w:pPr>
            <w:r w:rsidRPr="00E951ED"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>
                  <wp:extent cx="902335" cy="902335"/>
                  <wp:effectExtent l="19050" t="0" r="0" b="0"/>
                  <wp:docPr id="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49" t="-49" r="-49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81859" w:rsidRPr="00681859" w:rsidRDefault="00681859" w:rsidP="00BC368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81859">
              <w:rPr>
                <w:rFonts w:ascii="Times New Roman" w:hAnsi="Times New Roman"/>
                <w:b/>
                <w:shadow/>
                <w:sz w:val="22"/>
              </w:rPr>
              <w:t>CONSILIUL JUDEȚEAN BOTOȘANI</w:t>
            </w:r>
          </w:p>
          <w:p w:rsidR="00681859" w:rsidRPr="00681859" w:rsidRDefault="00681859" w:rsidP="00BC368E">
            <w:pPr>
              <w:spacing w:after="0" w:line="240" w:lineRule="auto"/>
              <w:jc w:val="center"/>
              <w:rPr>
                <w:rFonts w:ascii="Times New Roman" w:hAnsi="Times New Roman"/>
                <w:b/>
                <w:shadow/>
                <w:sz w:val="22"/>
              </w:rPr>
            </w:pPr>
          </w:p>
          <w:p w:rsidR="00681859" w:rsidRPr="00681859" w:rsidRDefault="00681859" w:rsidP="00BC368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81859">
              <w:rPr>
                <w:rFonts w:ascii="Times New Roman" w:hAnsi="Times New Roman"/>
                <w:b/>
                <w:shadow/>
                <w:sz w:val="22"/>
              </w:rPr>
              <w:t>CENTRUL JUDEŢEAN PENTRU CONSERVAREA</w:t>
            </w:r>
          </w:p>
          <w:p w:rsidR="00681859" w:rsidRPr="00681859" w:rsidRDefault="00681859" w:rsidP="00BC368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81859">
              <w:rPr>
                <w:rFonts w:ascii="Times New Roman" w:hAnsi="Times New Roman"/>
                <w:b/>
                <w:shadow/>
                <w:sz w:val="22"/>
              </w:rPr>
              <w:t>ŞI PROMOVAREA CULTURII TRADIŢIONALE BOTOŞANI</w:t>
            </w:r>
          </w:p>
          <w:p w:rsidR="00681859" w:rsidRPr="00681859" w:rsidRDefault="00681859" w:rsidP="00681859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81859">
              <w:rPr>
                <w:rFonts w:ascii="Times New Roman" w:hAnsi="Times New Roman"/>
                <w:sz w:val="22"/>
              </w:rPr>
              <w:t>Botoşani, str. Unirii nr. 10, Cod poştal 710233;</w:t>
            </w:r>
          </w:p>
          <w:p w:rsidR="00681859" w:rsidRPr="00681859" w:rsidRDefault="00681859" w:rsidP="00681859">
            <w:pPr>
              <w:pStyle w:val="Header"/>
              <w:tabs>
                <w:tab w:val="center" w:pos="3435"/>
                <w:tab w:val="right" w:pos="6871"/>
              </w:tabs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81859">
              <w:rPr>
                <w:rFonts w:ascii="Times New Roman" w:hAnsi="Times New Roman"/>
                <w:sz w:val="22"/>
              </w:rPr>
              <w:tab/>
            </w:r>
            <w:r w:rsidR="00A83C21">
              <w:rPr>
                <w:rFonts w:ascii="Times New Roman" w:hAnsi="Times New Roman"/>
                <w:sz w:val="22"/>
              </w:rPr>
              <w:t>T</w:t>
            </w:r>
            <w:r w:rsidRPr="00681859">
              <w:rPr>
                <w:rFonts w:ascii="Times New Roman" w:hAnsi="Times New Roman"/>
                <w:sz w:val="22"/>
              </w:rPr>
              <w:t>el</w:t>
            </w:r>
            <w:r w:rsidR="00A83C21">
              <w:rPr>
                <w:rFonts w:ascii="Times New Roman" w:hAnsi="Times New Roman"/>
                <w:sz w:val="22"/>
              </w:rPr>
              <w:t>.</w:t>
            </w:r>
            <w:r w:rsidRPr="00681859">
              <w:rPr>
                <w:rFonts w:ascii="Times New Roman" w:hAnsi="Times New Roman"/>
                <w:sz w:val="22"/>
              </w:rPr>
              <w:t xml:space="preserve"> 0231</w:t>
            </w:r>
            <w:r w:rsidR="00A83C21">
              <w:rPr>
                <w:rFonts w:ascii="Times New Roman" w:hAnsi="Times New Roman"/>
                <w:sz w:val="22"/>
              </w:rPr>
              <w:t>.</w:t>
            </w:r>
            <w:r w:rsidRPr="00681859">
              <w:rPr>
                <w:rFonts w:ascii="Times New Roman" w:hAnsi="Times New Roman"/>
                <w:sz w:val="22"/>
              </w:rPr>
              <w:t>536</w:t>
            </w:r>
            <w:r w:rsidR="00A83C21">
              <w:rPr>
                <w:rFonts w:ascii="Times New Roman" w:hAnsi="Times New Roman"/>
                <w:sz w:val="22"/>
              </w:rPr>
              <w:t>.322, fax 0231.</w:t>
            </w:r>
            <w:r w:rsidRPr="00681859">
              <w:rPr>
                <w:rFonts w:ascii="Times New Roman" w:hAnsi="Times New Roman"/>
                <w:sz w:val="22"/>
              </w:rPr>
              <w:t>515</w:t>
            </w:r>
            <w:r w:rsidR="00A83C21">
              <w:rPr>
                <w:rFonts w:ascii="Times New Roman" w:hAnsi="Times New Roman"/>
                <w:sz w:val="22"/>
              </w:rPr>
              <w:t>.</w:t>
            </w:r>
            <w:r w:rsidRPr="00681859">
              <w:rPr>
                <w:rFonts w:ascii="Times New Roman" w:hAnsi="Times New Roman"/>
                <w:sz w:val="22"/>
              </w:rPr>
              <w:t>448;  Cod fiscal 3372238</w:t>
            </w:r>
            <w:r w:rsidRPr="00681859">
              <w:rPr>
                <w:rFonts w:ascii="Times New Roman" w:hAnsi="Times New Roman"/>
                <w:sz w:val="22"/>
              </w:rPr>
              <w:tab/>
            </w:r>
          </w:p>
          <w:p w:rsidR="00681859" w:rsidRPr="00E951ED" w:rsidRDefault="00A83C21" w:rsidP="0068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</w:t>
            </w:r>
            <w:r w:rsidR="00681859" w:rsidRPr="00681859">
              <w:rPr>
                <w:rFonts w:ascii="Times New Roman" w:hAnsi="Times New Roman"/>
                <w:sz w:val="22"/>
              </w:rPr>
              <w:t>-mail</w:t>
            </w:r>
            <w:r w:rsidR="00681859" w:rsidRPr="00A83C21">
              <w:rPr>
                <w:rFonts w:ascii="Times New Roman" w:hAnsi="Times New Roman"/>
                <w:sz w:val="22"/>
              </w:rPr>
              <w:t xml:space="preserve">: </w:t>
            </w:r>
            <w:hyperlink r:id="rId9" w:history="1">
              <w:r w:rsidR="00681859" w:rsidRPr="00A83C21">
                <w:rPr>
                  <w:rStyle w:val="Hyperlink"/>
                  <w:rFonts w:ascii="Times New Roman" w:hAnsi="Times New Roman"/>
                  <w:iCs/>
                  <w:color w:val="auto"/>
                  <w:sz w:val="22"/>
                  <w:u w:val="none"/>
                </w:rPr>
                <w:t>centrul_creatiei_botosani@yahoo.com</w:t>
              </w:r>
            </w:hyperlink>
            <w:r w:rsidR="00681859" w:rsidRPr="00681859">
              <w:rPr>
                <w:sz w:val="22"/>
              </w:rPr>
              <w:t xml:space="preserve"> / </w:t>
            </w:r>
            <w:r w:rsidR="00681859" w:rsidRPr="00681859">
              <w:rPr>
                <w:rFonts w:ascii="Times New Roman" w:hAnsi="Times New Roman"/>
                <w:sz w:val="22"/>
              </w:rPr>
              <w:t>contact@centrulcreatieibt.ro</w:t>
            </w:r>
          </w:p>
        </w:tc>
        <w:tc>
          <w:tcPr>
            <w:tcW w:w="1842" w:type="dxa"/>
            <w:hideMark/>
          </w:tcPr>
          <w:p w:rsidR="00681859" w:rsidRPr="00E951ED" w:rsidRDefault="00681859" w:rsidP="00BC368E">
            <w:pPr>
              <w:rPr>
                <w:rFonts w:ascii="Times New Roman" w:hAnsi="Times New Roman"/>
                <w:sz w:val="2"/>
              </w:rPr>
            </w:pPr>
            <w:r w:rsidRPr="00E951ED">
              <w:rPr>
                <w:rFonts w:ascii="Times New Roman" w:hAnsi="Times New Roman"/>
                <w:noProof/>
                <w:sz w:val="2"/>
                <w:lang w:val="ro-RO" w:eastAsia="ro-RO"/>
              </w:rPr>
              <w:drawing>
                <wp:inline distT="0" distB="0" distL="0" distR="0">
                  <wp:extent cx="1174115" cy="1174115"/>
                  <wp:effectExtent l="19050" t="0" r="6985" b="0"/>
                  <wp:docPr id="9" name="Imagine 2" descr="logo simplu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implu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859" w:rsidRPr="00E951ED" w:rsidTr="00681859">
        <w:trPr>
          <w:trHeight w:val="70"/>
          <w:jc w:val="center"/>
        </w:trPr>
        <w:tc>
          <w:tcPr>
            <w:tcW w:w="10773" w:type="dxa"/>
            <w:gridSpan w:val="3"/>
          </w:tcPr>
          <w:p w:rsidR="00681859" w:rsidRPr="00E951ED" w:rsidRDefault="00681859" w:rsidP="00BC368E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951ED">
              <w:rPr>
                <w:rFonts w:ascii="Times New Roman" w:hAnsi="Times New Roman"/>
                <w:noProof/>
                <w:sz w:val="2"/>
                <w:szCs w:val="2"/>
                <w:lang w:val="ro-RO" w:eastAsia="ro-RO"/>
              </w:rPr>
              <w:drawing>
                <wp:inline distT="0" distB="0" distL="0" distR="0">
                  <wp:extent cx="6833235" cy="86360"/>
                  <wp:effectExtent l="19050" t="0" r="5715" b="0"/>
                  <wp:docPr id="1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2" t="-41" r="-2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3235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B47" w:rsidRPr="00681859" w:rsidRDefault="00681859">
      <w:pPr>
        <w:contextualSpacing/>
        <w:rPr>
          <w:rFonts w:ascii="Times New Roman" w:hAnsi="Times New Roman"/>
          <w:sz w:val="22"/>
        </w:rPr>
      </w:pPr>
      <w:r w:rsidRPr="00681859">
        <w:rPr>
          <w:rFonts w:ascii="Times New Roman" w:hAnsi="Times New Roman"/>
          <w:sz w:val="22"/>
        </w:rPr>
        <w:t>Nr.</w:t>
      </w:r>
      <w:r w:rsidR="00CB09A8">
        <w:rPr>
          <w:rFonts w:ascii="Times New Roman" w:hAnsi="Times New Roman"/>
          <w:sz w:val="22"/>
        </w:rPr>
        <w:t xml:space="preserve"> </w:t>
      </w:r>
      <w:r w:rsidR="00CC4F08">
        <w:rPr>
          <w:rFonts w:ascii="Times New Roman" w:hAnsi="Times New Roman"/>
          <w:sz w:val="22"/>
        </w:rPr>
        <w:t>2647</w:t>
      </w:r>
      <w:r w:rsidRPr="0068185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d</w:t>
      </w:r>
      <w:r w:rsidR="00CC4F08">
        <w:rPr>
          <w:rFonts w:ascii="Times New Roman" w:hAnsi="Times New Roman"/>
          <w:sz w:val="22"/>
        </w:rPr>
        <w:t>in 07</w:t>
      </w:r>
      <w:r w:rsidRPr="00681859">
        <w:rPr>
          <w:rFonts w:ascii="Times New Roman" w:hAnsi="Times New Roman"/>
          <w:sz w:val="22"/>
        </w:rPr>
        <w:t>.11.2024</w:t>
      </w:r>
    </w:p>
    <w:p w:rsidR="002C3B47" w:rsidRDefault="002C3B47">
      <w:pPr>
        <w:contextualSpacing/>
        <w:jc w:val="center"/>
      </w:pPr>
    </w:p>
    <w:p w:rsidR="00681859" w:rsidRDefault="00681859">
      <w:pPr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:rsidR="00CB09A8" w:rsidRDefault="00CB09A8">
      <w:pPr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:rsidR="002C3B47" w:rsidRPr="00B561AF" w:rsidRDefault="006E70B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61AF">
        <w:rPr>
          <w:rFonts w:ascii="Times New Roman" w:hAnsi="Times New Roman"/>
          <w:b/>
          <w:sz w:val="28"/>
          <w:szCs w:val="28"/>
        </w:rPr>
        <w:t>Festivalul</w:t>
      </w:r>
      <w:r w:rsidR="009A77F9" w:rsidRPr="00B561AF">
        <w:rPr>
          <w:rFonts w:ascii="Times New Roman" w:hAnsi="Times New Roman"/>
          <w:b/>
          <w:sz w:val="28"/>
          <w:szCs w:val="28"/>
        </w:rPr>
        <w:t xml:space="preserve"> </w:t>
      </w:r>
      <w:r w:rsidRPr="00B561AF">
        <w:rPr>
          <w:rFonts w:ascii="Times New Roman" w:hAnsi="Times New Roman"/>
          <w:b/>
          <w:sz w:val="28"/>
          <w:szCs w:val="28"/>
        </w:rPr>
        <w:t>-</w:t>
      </w:r>
      <w:r w:rsidR="009A77F9" w:rsidRPr="00B561AF">
        <w:rPr>
          <w:rFonts w:ascii="Times New Roman" w:hAnsi="Times New Roman"/>
          <w:b/>
          <w:sz w:val="28"/>
          <w:szCs w:val="28"/>
        </w:rPr>
        <w:t xml:space="preserve"> </w:t>
      </w:r>
      <w:r w:rsidRPr="00B561AF">
        <w:rPr>
          <w:rFonts w:ascii="Times New Roman" w:hAnsi="Times New Roman"/>
          <w:b/>
          <w:sz w:val="28"/>
          <w:szCs w:val="28"/>
        </w:rPr>
        <w:t>Concurs</w:t>
      </w:r>
      <w:r w:rsidR="007C3ED4" w:rsidRPr="00B561AF">
        <w:rPr>
          <w:rFonts w:ascii="Times New Roman" w:hAnsi="Times New Roman"/>
          <w:b/>
          <w:sz w:val="28"/>
          <w:szCs w:val="28"/>
        </w:rPr>
        <w:t xml:space="preserve"> </w:t>
      </w:r>
      <w:r w:rsidR="00037610" w:rsidRPr="00B561AF">
        <w:rPr>
          <w:rFonts w:ascii="Times New Roman" w:hAnsi="Times New Roman"/>
          <w:b/>
          <w:sz w:val="28"/>
          <w:szCs w:val="28"/>
        </w:rPr>
        <w:t xml:space="preserve">de Colinde </w:t>
      </w:r>
      <w:r w:rsidR="007C3ED4" w:rsidRPr="00B561AF">
        <w:rPr>
          <w:rFonts w:ascii="Times New Roman" w:hAnsi="Times New Roman"/>
          <w:b/>
          <w:sz w:val="28"/>
          <w:szCs w:val="28"/>
        </w:rPr>
        <w:t>„</w:t>
      </w:r>
      <w:r w:rsidR="00305B63" w:rsidRPr="00B561AF">
        <w:rPr>
          <w:rFonts w:ascii="Times New Roman" w:hAnsi="Times New Roman"/>
          <w:b/>
          <w:sz w:val="28"/>
          <w:szCs w:val="28"/>
        </w:rPr>
        <w:t>O, CE VESTE MINUNATĂ</w:t>
      </w:r>
      <w:r w:rsidR="00681859" w:rsidRPr="00B561AF">
        <w:rPr>
          <w:rFonts w:ascii="Times New Roman" w:hAnsi="Times New Roman"/>
          <w:b/>
          <w:sz w:val="28"/>
          <w:szCs w:val="28"/>
        </w:rPr>
        <w:t>!</w:t>
      </w:r>
      <w:r w:rsidR="007C3ED4" w:rsidRPr="00B561AF">
        <w:rPr>
          <w:rFonts w:ascii="Times New Roman" w:hAnsi="Times New Roman"/>
          <w:b/>
          <w:sz w:val="28"/>
          <w:szCs w:val="28"/>
        </w:rPr>
        <w:t>”</w:t>
      </w:r>
    </w:p>
    <w:p w:rsidR="00681859" w:rsidRPr="00B561AF" w:rsidRDefault="007C3ED4">
      <w:pPr>
        <w:contextualSpacing/>
        <w:jc w:val="center"/>
        <w:rPr>
          <w:rFonts w:ascii="Times New Roman" w:hAnsi="Times New Roman"/>
          <w:szCs w:val="28"/>
        </w:rPr>
      </w:pPr>
      <w:r w:rsidRPr="00B561AF">
        <w:rPr>
          <w:rFonts w:ascii="Times New Roman" w:hAnsi="Times New Roman"/>
          <w:szCs w:val="28"/>
        </w:rPr>
        <w:t>Ediția a XI</w:t>
      </w:r>
      <w:r w:rsidR="00365ABD" w:rsidRPr="00B561AF">
        <w:rPr>
          <w:rFonts w:ascii="Times New Roman" w:hAnsi="Times New Roman"/>
          <w:szCs w:val="28"/>
        </w:rPr>
        <w:t>I-a, 20 decembrie 2024</w:t>
      </w:r>
    </w:p>
    <w:p w:rsidR="006E70B8" w:rsidRPr="00B561AF" w:rsidRDefault="00305B63">
      <w:pPr>
        <w:contextualSpacing/>
        <w:jc w:val="center"/>
        <w:rPr>
          <w:rFonts w:ascii="Times New Roman" w:hAnsi="Times New Roman"/>
          <w:szCs w:val="28"/>
        </w:rPr>
      </w:pPr>
      <w:r w:rsidRPr="00B561AF">
        <w:rPr>
          <w:rFonts w:ascii="Times New Roman" w:hAnsi="Times New Roman"/>
          <w:szCs w:val="28"/>
        </w:rPr>
        <w:t>Centrul</w:t>
      </w:r>
      <w:r w:rsidR="006E70B8" w:rsidRPr="00B561AF">
        <w:rPr>
          <w:rFonts w:ascii="Times New Roman" w:hAnsi="Times New Roman"/>
          <w:szCs w:val="28"/>
        </w:rPr>
        <w:t xml:space="preserve"> Cultural Coșula</w:t>
      </w:r>
    </w:p>
    <w:p w:rsidR="002C3B47" w:rsidRDefault="002C3B47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CB09A8" w:rsidRDefault="00CB09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561AF" w:rsidRDefault="00B561AF">
      <w:pPr>
        <w:pStyle w:val="Heading3"/>
        <w:spacing w:beforeAutospacing="0" w:after="0" w:afterAutospacing="0" w:line="276" w:lineRule="auto"/>
        <w:ind w:firstLine="709"/>
        <w:contextualSpacing/>
        <w:jc w:val="center"/>
        <w:rPr>
          <w:rStyle w:val="mw-headline"/>
          <w:rFonts w:eastAsia="Calibri"/>
          <w:sz w:val="28"/>
          <w:lang w:val="ro-RO"/>
        </w:rPr>
      </w:pPr>
    </w:p>
    <w:p w:rsidR="002C3B47" w:rsidRPr="00B561AF" w:rsidRDefault="007C3ED4">
      <w:pPr>
        <w:pStyle w:val="Heading3"/>
        <w:spacing w:beforeAutospacing="0" w:after="0" w:afterAutospacing="0" w:line="276" w:lineRule="auto"/>
        <w:ind w:firstLine="709"/>
        <w:contextualSpacing/>
        <w:jc w:val="center"/>
        <w:rPr>
          <w:rStyle w:val="mw-headline"/>
          <w:rFonts w:eastAsia="Calibri"/>
          <w:sz w:val="28"/>
          <w:lang w:val="ro-RO"/>
        </w:rPr>
      </w:pPr>
      <w:r w:rsidRPr="00B561AF">
        <w:rPr>
          <w:rStyle w:val="mw-headline"/>
          <w:rFonts w:eastAsia="Calibri"/>
          <w:sz w:val="28"/>
          <w:lang w:val="ro-RO"/>
        </w:rPr>
        <w:t>REGULAMENT</w:t>
      </w:r>
    </w:p>
    <w:p w:rsidR="00681859" w:rsidRDefault="00681859">
      <w:pPr>
        <w:pStyle w:val="Heading3"/>
        <w:spacing w:beforeAutospacing="0" w:after="0" w:afterAutospacing="0" w:line="276" w:lineRule="auto"/>
        <w:ind w:firstLine="709"/>
        <w:contextualSpacing/>
        <w:jc w:val="center"/>
        <w:rPr>
          <w:rStyle w:val="mw-headline"/>
          <w:rFonts w:eastAsia="Calibri"/>
          <w:lang w:val="ro-RO"/>
        </w:rPr>
      </w:pPr>
    </w:p>
    <w:p w:rsidR="00CB09A8" w:rsidRDefault="00CB09A8">
      <w:pPr>
        <w:pStyle w:val="Heading3"/>
        <w:spacing w:beforeAutospacing="0" w:after="0" w:afterAutospacing="0" w:line="276" w:lineRule="auto"/>
        <w:ind w:firstLine="709"/>
        <w:contextualSpacing/>
        <w:jc w:val="center"/>
        <w:rPr>
          <w:rStyle w:val="mw-headline"/>
          <w:rFonts w:eastAsia="Calibri"/>
          <w:lang w:val="ro-RO"/>
        </w:rPr>
      </w:pPr>
    </w:p>
    <w:p w:rsidR="002C3B47" w:rsidRDefault="006E70B8" w:rsidP="00305B63">
      <w:pPr>
        <w:pStyle w:val="Heading3"/>
        <w:spacing w:beforeAutospacing="0" w:after="0" w:afterAutospacing="0" w:line="276" w:lineRule="auto"/>
        <w:ind w:firstLine="709"/>
        <w:contextualSpacing/>
        <w:jc w:val="both"/>
        <w:rPr>
          <w:rStyle w:val="mw-headline"/>
          <w:rFonts w:eastAsia="Calibri"/>
          <w:b w:val="0"/>
          <w:sz w:val="24"/>
          <w:szCs w:val="24"/>
          <w:lang w:val="ro-RO"/>
        </w:rPr>
      </w:pPr>
      <w:r w:rsidRPr="006E70B8">
        <w:rPr>
          <w:rStyle w:val="mw-headline"/>
          <w:rFonts w:eastAsia="Calibri"/>
          <w:b w:val="0"/>
          <w:sz w:val="24"/>
          <w:szCs w:val="24"/>
          <w:lang w:val="ro-RO"/>
        </w:rPr>
        <w:t>Centrul</w:t>
      </w:r>
      <w:r w:rsidRPr="006E70B8">
        <w:rPr>
          <w:rStyle w:val="mw-headline"/>
          <w:rFonts w:eastAsia="Calibri"/>
          <w:b w:val="0"/>
          <w:lang w:val="ro-RO"/>
        </w:rPr>
        <w:t xml:space="preserve"> </w:t>
      </w:r>
      <w:r w:rsidRPr="006E70B8">
        <w:rPr>
          <w:rStyle w:val="mw-headline"/>
          <w:rFonts w:eastAsia="Calibri"/>
          <w:b w:val="0"/>
          <w:sz w:val="24"/>
          <w:szCs w:val="24"/>
          <w:lang w:val="ro-RO"/>
        </w:rPr>
        <w:t>Județean Pentru Conservarea și Promovarea Culturii Tradiționale Botoșani</w:t>
      </w:r>
      <w:r>
        <w:rPr>
          <w:rStyle w:val="mw-headline"/>
          <w:rFonts w:eastAsia="Calibri"/>
          <w:b w:val="0"/>
          <w:sz w:val="24"/>
          <w:szCs w:val="24"/>
          <w:lang w:val="ro-RO"/>
        </w:rPr>
        <w:t xml:space="preserve">, instituție subordonată Consiliului Județean Botoșani, în parteneriat cu Primăria </w:t>
      </w:r>
      <w:r w:rsidR="00681859">
        <w:rPr>
          <w:rStyle w:val="mw-headline"/>
          <w:rFonts w:eastAsia="Calibri"/>
          <w:b w:val="0"/>
          <w:sz w:val="24"/>
          <w:szCs w:val="24"/>
          <w:lang w:val="ro-RO"/>
        </w:rPr>
        <w:t>C</w:t>
      </w:r>
      <w:r>
        <w:rPr>
          <w:rStyle w:val="mw-headline"/>
          <w:rFonts w:eastAsia="Calibri"/>
          <w:b w:val="0"/>
          <w:sz w:val="24"/>
          <w:szCs w:val="24"/>
          <w:lang w:val="ro-RO"/>
        </w:rPr>
        <w:t>omunei Coșula organizează Festivalul - Concurs</w:t>
      </w:r>
      <w:r w:rsidR="00CB09A8">
        <w:rPr>
          <w:rStyle w:val="mw-headline"/>
          <w:rFonts w:eastAsia="Calibri"/>
          <w:b w:val="0"/>
          <w:sz w:val="24"/>
          <w:szCs w:val="24"/>
          <w:lang w:val="ro-RO"/>
        </w:rPr>
        <w:t xml:space="preserve"> de Colinde</w:t>
      </w:r>
      <w:r w:rsidR="00681859">
        <w:rPr>
          <w:rStyle w:val="mw-headline"/>
          <w:rFonts w:eastAsia="Calibri"/>
          <w:b w:val="0"/>
          <w:sz w:val="24"/>
          <w:szCs w:val="24"/>
          <w:lang w:val="ro-RO"/>
        </w:rPr>
        <w:t xml:space="preserve"> „O</w:t>
      </w:r>
      <w:r w:rsidR="00082F45">
        <w:rPr>
          <w:rStyle w:val="mw-headline"/>
          <w:rFonts w:eastAsia="Calibri"/>
          <w:b w:val="0"/>
          <w:sz w:val="24"/>
          <w:szCs w:val="24"/>
          <w:lang w:val="ro-RO"/>
        </w:rPr>
        <w:t>,</w:t>
      </w:r>
      <w:r w:rsidR="00681859">
        <w:rPr>
          <w:rStyle w:val="mw-headline"/>
          <w:rFonts w:eastAsia="Calibri"/>
          <w:b w:val="0"/>
          <w:sz w:val="24"/>
          <w:szCs w:val="24"/>
          <w:lang w:val="ro-RO"/>
        </w:rPr>
        <w:t xml:space="preserve"> ce veste minunată</w:t>
      </w:r>
      <w:r w:rsidR="00082F45">
        <w:rPr>
          <w:rStyle w:val="mw-headline"/>
          <w:rFonts w:eastAsia="Calibri"/>
          <w:b w:val="0"/>
          <w:sz w:val="24"/>
          <w:szCs w:val="24"/>
          <w:lang w:val="ro-RO"/>
        </w:rPr>
        <w:t>!</w:t>
      </w:r>
      <w:r w:rsidR="00681859">
        <w:rPr>
          <w:rStyle w:val="mw-headline"/>
          <w:rFonts w:eastAsia="Calibri"/>
          <w:b w:val="0"/>
          <w:sz w:val="24"/>
          <w:szCs w:val="24"/>
          <w:lang w:val="ro-RO"/>
        </w:rPr>
        <w:t>”, în data de 20 decembrie 2024</w:t>
      </w:r>
      <w:r w:rsidR="00305B63">
        <w:rPr>
          <w:rStyle w:val="mw-headline"/>
          <w:rFonts w:eastAsia="Calibri"/>
          <w:b w:val="0"/>
          <w:sz w:val="24"/>
          <w:szCs w:val="24"/>
          <w:lang w:val="ro-RO"/>
        </w:rPr>
        <w:t>, la Centrul Cultural din Coșula, județul Botoșani.</w:t>
      </w:r>
      <w:r w:rsidR="00681859">
        <w:rPr>
          <w:rStyle w:val="mw-headline"/>
          <w:rFonts w:eastAsia="Calibri"/>
          <w:b w:val="0"/>
          <w:sz w:val="24"/>
          <w:szCs w:val="24"/>
          <w:lang w:val="ro-RO"/>
        </w:rPr>
        <w:t>.</w:t>
      </w:r>
    </w:p>
    <w:p w:rsidR="00681859" w:rsidRDefault="006E70B8" w:rsidP="00305B63">
      <w:pPr>
        <w:pStyle w:val="Heading3"/>
        <w:spacing w:beforeAutospacing="0" w:after="0" w:afterAutospacing="0" w:line="276" w:lineRule="auto"/>
        <w:contextualSpacing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 </w:t>
      </w:r>
      <w:r w:rsidR="009A77F9">
        <w:rPr>
          <w:b w:val="0"/>
          <w:sz w:val="24"/>
          <w:szCs w:val="24"/>
          <w:shd w:val="clear" w:color="auto" w:fill="FFFFFF"/>
        </w:rPr>
        <w:tab/>
      </w:r>
      <w:r>
        <w:rPr>
          <w:b w:val="0"/>
          <w:sz w:val="24"/>
          <w:szCs w:val="24"/>
          <w:shd w:val="clear" w:color="auto" w:fill="FFFFFF"/>
        </w:rPr>
        <w:t xml:space="preserve">Scopul </w:t>
      </w:r>
      <w:r w:rsidRPr="006E70B8">
        <w:rPr>
          <w:b w:val="0"/>
          <w:sz w:val="24"/>
          <w:szCs w:val="24"/>
          <w:shd w:val="clear" w:color="auto" w:fill="FFFFFF"/>
        </w:rPr>
        <w:t>principal</w:t>
      </w:r>
      <w:r>
        <w:rPr>
          <w:b w:val="0"/>
          <w:sz w:val="24"/>
          <w:szCs w:val="24"/>
          <w:shd w:val="clear" w:color="auto" w:fill="FFFFFF"/>
        </w:rPr>
        <w:t xml:space="preserve"> al festivalului este </w:t>
      </w:r>
      <w:r w:rsidRPr="006E70B8">
        <w:rPr>
          <w:b w:val="0"/>
          <w:sz w:val="24"/>
          <w:szCs w:val="24"/>
          <w:shd w:val="clear" w:color="auto" w:fill="FFFFFF"/>
        </w:rPr>
        <w:t>conștientizarea</w:t>
      </w:r>
      <w:r>
        <w:rPr>
          <w:b w:val="0"/>
          <w:sz w:val="24"/>
          <w:szCs w:val="24"/>
          <w:shd w:val="clear" w:color="auto" w:fill="FFFFFF"/>
        </w:rPr>
        <w:t xml:space="preserve"> valo</w:t>
      </w:r>
      <w:r w:rsidRPr="006E70B8">
        <w:rPr>
          <w:b w:val="0"/>
          <w:sz w:val="24"/>
          <w:szCs w:val="24"/>
          <w:shd w:val="clear" w:color="auto" w:fill="FFFFFF"/>
        </w:rPr>
        <w:t>rii patrimoniale a colindei tradiționale, îmbogățirea repertoriul</w:t>
      </w:r>
      <w:r w:rsidR="009A77F9">
        <w:rPr>
          <w:b w:val="0"/>
          <w:sz w:val="24"/>
          <w:szCs w:val="24"/>
          <w:shd w:val="clear" w:color="auto" w:fill="FFFFFF"/>
        </w:rPr>
        <w:t>ui de colinde</w:t>
      </w:r>
      <w:r w:rsidRPr="006E70B8">
        <w:rPr>
          <w:b w:val="0"/>
          <w:sz w:val="24"/>
          <w:szCs w:val="24"/>
          <w:shd w:val="clear" w:color="auto" w:fill="FFFFFF"/>
        </w:rPr>
        <w:t xml:space="preserve"> și intensificarea practicării col</w:t>
      </w:r>
      <w:r>
        <w:rPr>
          <w:b w:val="0"/>
          <w:sz w:val="24"/>
          <w:szCs w:val="24"/>
          <w:shd w:val="clear" w:color="auto" w:fill="FFFFFF"/>
        </w:rPr>
        <w:t xml:space="preserve">indatului, în vederea menținerii </w:t>
      </w:r>
      <w:r w:rsidRPr="006E70B8">
        <w:rPr>
          <w:b w:val="0"/>
          <w:sz w:val="24"/>
          <w:szCs w:val="24"/>
          <w:shd w:val="clear" w:color="auto" w:fill="FFFFFF"/>
        </w:rPr>
        <w:t>vii a acestei tradiții.</w:t>
      </w:r>
    </w:p>
    <w:p w:rsidR="00681859" w:rsidRDefault="00681859" w:rsidP="00305B63">
      <w:pPr>
        <w:pStyle w:val="Heading3"/>
        <w:spacing w:beforeAutospacing="0" w:after="0" w:afterAutospacing="0" w:line="276" w:lineRule="auto"/>
        <w:contextualSpacing/>
        <w:jc w:val="both"/>
        <w:rPr>
          <w:b w:val="0"/>
          <w:sz w:val="24"/>
          <w:szCs w:val="24"/>
          <w:shd w:val="clear" w:color="auto" w:fill="FFFFFF"/>
        </w:rPr>
      </w:pPr>
    </w:p>
    <w:p w:rsidR="002C3B47" w:rsidRPr="00681859" w:rsidRDefault="007C3ED4" w:rsidP="00305B63">
      <w:pPr>
        <w:pStyle w:val="Heading3"/>
        <w:spacing w:beforeAutospacing="0" w:after="0" w:afterAutospacing="0" w:line="276" w:lineRule="auto"/>
        <w:contextualSpacing/>
        <w:jc w:val="both"/>
        <w:rPr>
          <w:rFonts w:eastAsia="Calibri"/>
          <w:b w:val="0"/>
          <w:sz w:val="24"/>
          <w:szCs w:val="24"/>
          <w:lang w:val="ro-RO"/>
        </w:rPr>
      </w:pPr>
      <w:r w:rsidRPr="00681859">
        <w:rPr>
          <w:sz w:val="24"/>
          <w:lang w:val="ro-RO"/>
        </w:rPr>
        <w:t>Condiţii generale de participare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1. Participanţi în concurs:</w:t>
      </w:r>
    </w:p>
    <w:p w:rsidR="007C3ED4" w:rsidRDefault="007C3ED4" w:rsidP="00305B6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 participa</w:t>
      </w:r>
      <w:r w:rsidR="00B71C49">
        <w:rPr>
          <w:rFonts w:ascii="Times New Roman" w:hAnsi="Times New Roman"/>
        </w:rPr>
        <w:t xml:space="preserve"> elevi ai </w:t>
      </w:r>
      <w:r w:rsidR="00681859">
        <w:rPr>
          <w:rFonts w:ascii="Times New Roman" w:hAnsi="Times New Roman"/>
        </w:rPr>
        <w:t>l</w:t>
      </w:r>
      <w:r w:rsidR="00B71C49">
        <w:rPr>
          <w:rFonts w:ascii="Times New Roman" w:hAnsi="Times New Roman"/>
        </w:rPr>
        <w:t>ice</w:t>
      </w:r>
      <w:r w:rsidR="00681859">
        <w:rPr>
          <w:rFonts w:ascii="Times New Roman" w:hAnsi="Times New Roman"/>
        </w:rPr>
        <w:t>elor</w:t>
      </w:r>
      <w:r w:rsidR="00B71C49">
        <w:rPr>
          <w:rFonts w:ascii="Times New Roman" w:hAnsi="Times New Roman"/>
        </w:rPr>
        <w:t xml:space="preserve"> de </w:t>
      </w:r>
      <w:r w:rsidR="00681859">
        <w:rPr>
          <w:rFonts w:ascii="Times New Roman" w:hAnsi="Times New Roman"/>
        </w:rPr>
        <w:t>a</w:t>
      </w:r>
      <w:r w:rsidR="00B71C49">
        <w:rPr>
          <w:rFonts w:ascii="Times New Roman" w:hAnsi="Times New Roman"/>
        </w:rPr>
        <w:t>rtă</w:t>
      </w:r>
      <w:r w:rsidR="00681859">
        <w:rPr>
          <w:rFonts w:ascii="Times New Roman" w:hAnsi="Times New Roman"/>
        </w:rPr>
        <w:t xml:space="preserve"> sau școlilor teologice</w:t>
      </w:r>
      <w:r w:rsidR="00B71C49">
        <w:rPr>
          <w:rFonts w:ascii="Times New Roman" w:hAnsi="Times New Roman"/>
        </w:rPr>
        <w:t>, soliști vocali amatori, cântăreți bisericești, preoți, iubitori de colinde</w:t>
      </w:r>
      <w:r w:rsidR="00681859">
        <w:rPr>
          <w:rFonts w:ascii="Times New Roman" w:hAnsi="Times New Roman"/>
        </w:rPr>
        <w:t>, fără limită de vârstă:</w:t>
      </w:r>
    </w:p>
    <w:p w:rsidR="007C3ED4" w:rsidRDefault="007C3ED4" w:rsidP="00305B63">
      <w:pPr>
        <w:spacing w:after="0"/>
        <w:jc w:val="both"/>
        <w:rPr>
          <w:rFonts w:ascii="Times New Roman" w:hAnsi="Times New Roman"/>
          <w:b/>
        </w:rPr>
      </w:pPr>
      <w:r w:rsidRPr="00082F45"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formații c</w:t>
      </w:r>
      <w:r w:rsidR="00681859">
        <w:rPr>
          <w:rFonts w:ascii="Times New Roman" w:hAnsi="Times New Roman"/>
          <w:b/>
        </w:rPr>
        <w:t>orale feminine/bărbăteşti/mixte;</w:t>
      </w:r>
    </w:p>
    <w:p w:rsidR="007C3ED4" w:rsidRDefault="007C3ED4" w:rsidP="00305B6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- formații pe voci egale (fete/băieți, femei/bă</w:t>
      </w:r>
      <w:r w:rsidR="00681859">
        <w:rPr>
          <w:rFonts w:ascii="Times New Roman" w:hAnsi="Times New Roman"/>
          <w:b/>
        </w:rPr>
        <w:t>rbați);</w:t>
      </w:r>
    </w:p>
    <w:p w:rsidR="007C3ED4" w:rsidRDefault="00681859" w:rsidP="00305B6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- grupuri vocale armonice (</w:t>
      </w:r>
      <w:r w:rsidR="007C3ED4">
        <w:rPr>
          <w:rFonts w:ascii="Times New Roman" w:hAnsi="Times New Roman"/>
          <w:b/>
        </w:rPr>
        <w:t>care vor cânta colinde religioase din repertoriul național)</w:t>
      </w:r>
      <w:r>
        <w:rPr>
          <w:rFonts w:ascii="Times New Roman" w:hAnsi="Times New Roman"/>
          <w:b/>
        </w:rPr>
        <w:t>;</w:t>
      </w:r>
    </w:p>
    <w:p w:rsidR="002C3B47" w:rsidRDefault="007C3ED4" w:rsidP="00305B63">
      <w:pPr>
        <w:spacing w:after="0"/>
        <w:jc w:val="both"/>
      </w:pPr>
      <w:r>
        <w:rPr>
          <w:rFonts w:ascii="Times New Roman" w:hAnsi="Times New Roman"/>
          <w:b/>
        </w:rPr>
        <w:t xml:space="preserve"> - grupuri vocale tradiționale (care vor interpreta colinde autentice reprezentative zonei etnofolclorice pe care o reprezintă)</w:t>
      </w:r>
      <w:r w:rsidR="00681859">
        <w:rPr>
          <w:rFonts w:ascii="Times New Roman" w:hAnsi="Times New Roman"/>
          <w:b/>
        </w:rPr>
        <w:t>.</w:t>
      </w:r>
    </w:p>
    <w:p w:rsidR="00305B63" w:rsidRDefault="00305B63" w:rsidP="00305B63">
      <w:pPr>
        <w:spacing w:after="0"/>
        <w:contextualSpacing/>
        <w:jc w:val="both"/>
        <w:rPr>
          <w:rStyle w:val="mw-headline"/>
          <w:rFonts w:ascii="Times New Roman" w:hAnsi="Times New Roman"/>
          <w:lang w:val="ro-RO"/>
        </w:rPr>
      </w:pPr>
    </w:p>
    <w:p w:rsidR="002C3B47" w:rsidRPr="00681859" w:rsidRDefault="007C3ED4" w:rsidP="00305B63">
      <w:pPr>
        <w:spacing w:after="0"/>
        <w:contextualSpacing/>
        <w:jc w:val="both"/>
        <w:rPr>
          <w:rStyle w:val="mw-headline"/>
          <w:rFonts w:ascii="Times New Roman" w:hAnsi="Times New Roman"/>
          <w:lang w:val="ro-RO"/>
        </w:rPr>
      </w:pPr>
      <w:r w:rsidRPr="00681859">
        <w:rPr>
          <w:rStyle w:val="mw-headline"/>
          <w:rFonts w:ascii="Times New Roman" w:hAnsi="Times New Roman"/>
          <w:lang w:val="ro-RO"/>
        </w:rPr>
        <w:t>Concursul se va desfăşura pe 4 secţiuni:</w:t>
      </w:r>
    </w:p>
    <w:p w:rsidR="002C3B47" w:rsidRPr="00681859" w:rsidRDefault="007C3ED4" w:rsidP="00305B63">
      <w:pPr>
        <w:pStyle w:val="ListParagraph"/>
        <w:numPr>
          <w:ilvl w:val="0"/>
          <w:numId w:val="5"/>
        </w:numPr>
        <w:spacing w:after="0"/>
        <w:ind w:left="340"/>
        <w:contextualSpacing/>
        <w:jc w:val="both"/>
        <w:rPr>
          <w:rFonts w:ascii="Times New Roman" w:hAnsi="Times New Roman"/>
          <w:b/>
          <w:u w:val="single"/>
          <w:lang w:val="ro-RO"/>
        </w:rPr>
      </w:pPr>
      <w:r w:rsidRPr="00681859">
        <w:rPr>
          <w:rFonts w:ascii="Times New Roman" w:hAnsi="Times New Roman"/>
          <w:b/>
          <w:lang w:val="ro-RO"/>
        </w:rPr>
        <w:t>Licee de artă și seminare teologice;</w:t>
      </w:r>
    </w:p>
    <w:p w:rsidR="002C3B47" w:rsidRPr="00681859" w:rsidRDefault="007C3ED4" w:rsidP="00305B63">
      <w:pPr>
        <w:pStyle w:val="ListParagraph"/>
        <w:numPr>
          <w:ilvl w:val="0"/>
          <w:numId w:val="5"/>
        </w:numPr>
        <w:spacing w:after="0"/>
        <w:ind w:left="340"/>
        <w:contextualSpacing/>
        <w:jc w:val="both"/>
        <w:rPr>
          <w:rFonts w:ascii="Times New Roman" w:hAnsi="Times New Roman"/>
          <w:b/>
          <w:u w:val="single"/>
          <w:lang w:val="ro-RO"/>
        </w:rPr>
      </w:pPr>
      <w:r w:rsidRPr="00681859">
        <w:rPr>
          <w:rFonts w:ascii="Times New Roman" w:hAnsi="Times New Roman"/>
          <w:b/>
          <w:lang w:val="ro-RO"/>
        </w:rPr>
        <w:t>Coruri pe 1-2 voci;</w:t>
      </w:r>
    </w:p>
    <w:p w:rsidR="002C3B47" w:rsidRPr="00681859" w:rsidRDefault="007C3ED4" w:rsidP="00305B63">
      <w:pPr>
        <w:pStyle w:val="ListParagraph"/>
        <w:numPr>
          <w:ilvl w:val="0"/>
          <w:numId w:val="5"/>
        </w:numPr>
        <w:spacing w:after="0"/>
        <w:ind w:left="340"/>
        <w:contextualSpacing/>
        <w:jc w:val="both"/>
        <w:rPr>
          <w:rFonts w:ascii="Times New Roman" w:hAnsi="Times New Roman"/>
          <w:b/>
          <w:u w:val="single"/>
          <w:lang w:val="ro-RO"/>
        </w:rPr>
      </w:pPr>
      <w:r w:rsidRPr="00681859">
        <w:rPr>
          <w:rFonts w:ascii="Times New Roman" w:hAnsi="Times New Roman"/>
          <w:b/>
          <w:lang w:val="ro-RO"/>
        </w:rPr>
        <w:t>Coruri pe 3-4 voci;</w:t>
      </w:r>
    </w:p>
    <w:p w:rsidR="002C3B47" w:rsidRPr="00681859" w:rsidRDefault="007C3ED4" w:rsidP="00305B63">
      <w:pPr>
        <w:pStyle w:val="ListParagraph"/>
        <w:numPr>
          <w:ilvl w:val="0"/>
          <w:numId w:val="5"/>
        </w:numPr>
        <w:spacing w:after="0"/>
        <w:ind w:left="340"/>
        <w:contextualSpacing/>
        <w:jc w:val="both"/>
        <w:rPr>
          <w:rFonts w:ascii="Times New Roman" w:hAnsi="Times New Roman"/>
          <w:b/>
          <w:u w:val="single"/>
          <w:lang w:val="ro-RO"/>
        </w:rPr>
      </w:pPr>
      <w:r w:rsidRPr="00681859">
        <w:rPr>
          <w:rFonts w:ascii="Times New Roman" w:hAnsi="Times New Roman"/>
          <w:b/>
          <w:lang w:val="ro-RO"/>
        </w:rPr>
        <w:t>Creaţie</w:t>
      </w:r>
      <w:r w:rsidR="00681859">
        <w:rPr>
          <w:rFonts w:ascii="Times New Roman" w:hAnsi="Times New Roman"/>
          <w:b/>
          <w:lang w:val="ro-RO"/>
        </w:rPr>
        <w:t>.</w:t>
      </w:r>
    </w:p>
    <w:p w:rsidR="00305B63" w:rsidRDefault="00305B63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lastRenderedPageBreak/>
        <w:t>2. Repertoriu de concurs:</w:t>
      </w: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Repertoriul va cuprinde</w:t>
      </w:r>
      <w:r w:rsidR="00B71C49">
        <w:rPr>
          <w:rFonts w:ascii="Times New Roman" w:hAnsi="Times New Roman"/>
          <w:lang w:val="ro-RO"/>
        </w:rPr>
        <w:t xml:space="preserve"> </w:t>
      </w:r>
      <w:r w:rsidRPr="00B71C49">
        <w:rPr>
          <w:rFonts w:ascii="Times New Roman" w:hAnsi="Times New Roman"/>
          <w:lang w:val="ro-RO"/>
        </w:rPr>
        <w:t>colinde</w:t>
      </w:r>
      <w:r>
        <w:rPr>
          <w:rFonts w:ascii="Times New Roman" w:hAnsi="Times New Roman"/>
          <w:b/>
          <w:lang w:val="ro-RO"/>
        </w:rPr>
        <w:t>, atât religioase</w:t>
      </w:r>
      <w:r w:rsidR="00305B63">
        <w:rPr>
          <w:rFonts w:ascii="Times New Roman" w:hAnsi="Times New Roman"/>
          <w:b/>
          <w:lang w:val="ro-RO"/>
        </w:rPr>
        <w:t>,</w:t>
      </w:r>
      <w:r>
        <w:rPr>
          <w:rFonts w:ascii="Times New Roman" w:hAnsi="Times New Roman"/>
          <w:b/>
          <w:lang w:val="ro-RO"/>
        </w:rPr>
        <w:t xml:space="preserve"> cât și laice;</w:t>
      </w: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Formaţiile vor prezenta </w:t>
      </w:r>
      <w:r w:rsidRPr="00B71C49">
        <w:rPr>
          <w:rFonts w:ascii="Times New Roman" w:hAnsi="Times New Roman"/>
          <w:b/>
          <w:lang w:val="ro-RO"/>
        </w:rPr>
        <w:t>2 sau 3 lucrări muzicale</w:t>
      </w:r>
      <w:r>
        <w:rPr>
          <w:rFonts w:ascii="Times New Roman" w:hAnsi="Times New Roman"/>
          <w:lang w:val="ro-RO"/>
        </w:rPr>
        <w:t xml:space="preserve">, cu o durată de </w:t>
      </w:r>
      <w:r>
        <w:rPr>
          <w:rFonts w:ascii="Times New Roman" w:hAnsi="Times New Roman"/>
          <w:b/>
          <w:lang w:val="ro-RO"/>
        </w:rPr>
        <w:t>maximum 12 minute</w:t>
      </w:r>
      <w:r w:rsidR="00305B63">
        <w:rPr>
          <w:rFonts w:ascii="Times New Roman" w:hAnsi="Times New Roman"/>
          <w:lang w:val="ro-RO"/>
        </w:rPr>
        <w:t>;</w:t>
      </w: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Concursul îşi propune să încurajeze prezentarea </w:t>
      </w:r>
      <w:r>
        <w:rPr>
          <w:rFonts w:ascii="Times New Roman" w:hAnsi="Times New Roman"/>
          <w:b/>
          <w:lang w:val="ro-RO"/>
        </w:rPr>
        <w:t>creaţiilor muzicale</w:t>
      </w:r>
      <w:r>
        <w:rPr>
          <w:rFonts w:ascii="Times New Roman" w:hAnsi="Times New Roman"/>
          <w:lang w:val="ro-RO"/>
        </w:rPr>
        <w:t xml:space="preserve"> în primă audiţie.</w:t>
      </w:r>
    </w:p>
    <w:p w:rsidR="002C3B47" w:rsidRPr="00B71C49" w:rsidRDefault="007C3ED4" w:rsidP="00305B63">
      <w:pPr>
        <w:spacing w:after="0"/>
        <w:contextualSpacing/>
        <w:jc w:val="both"/>
      </w:pPr>
      <w:r>
        <w:rPr>
          <w:rFonts w:ascii="Times New Roman" w:hAnsi="Times New Roman"/>
          <w:b/>
          <w:lang w:val="ro-RO"/>
        </w:rPr>
        <w:t>Acompaniamentul</w:t>
      </w:r>
      <w:r>
        <w:rPr>
          <w:rFonts w:ascii="Times New Roman" w:hAnsi="Times New Roman"/>
          <w:lang w:val="ro-RO"/>
        </w:rPr>
        <w:t xml:space="preserve"> poate fi realizat cu </w:t>
      </w:r>
      <w:r>
        <w:rPr>
          <w:rFonts w:ascii="Times New Roman" w:hAnsi="Times New Roman"/>
          <w:b/>
          <w:lang w:val="ro-RO"/>
        </w:rPr>
        <w:t>instrumente tradiţionale, pian, chitară, percuţie</w:t>
      </w:r>
      <w:r>
        <w:rPr>
          <w:rFonts w:ascii="Times New Roman" w:hAnsi="Times New Roman"/>
          <w:lang w:val="ro-RO"/>
        </w:rPr>
        <w:t xml:space="preserve">, etc. </w:t>
      </w:r>
      <w:r w:rsidRPr="00B71C49">
        <w:rPr>
          <w:rFonts w:ascii="Times New Roman" w:hAnsi="Times New Roman"/>
          <w:b/>
          <w:lang w:val="ro-RO"/>
        </w:rPr>
        <w:t>Nu este admis acompaniamentul înregistrat, negative, etc.</w:t>
      </w:r>
    </w:p>
    <w:p w:rsidR="002C3B47" w:rsidRDefault="007C3ED4" w:rsidP="00305B63">
      <w:pPr>
        <w:spacing w:after="0"/>
        <w:contextualSpacing/>
        <w:jc w:val="both"/>
      </w:pPr>
      <w:r>
        <w:rPr>
          <w:rFonts w:ascii="Times New Roman" w:hAnsi="Times New Roman"/>
          <w:lang w:val="ro-RO"/>
        </w:rPr>
        <w:t>Juriul poate opri interpretarea scenică, atunci când se depăşeşte limita rezonabilă a timpului, sau din alte motive.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</w:p>
    <w:p w:rsidR="002C3B47" w:rsidRDefault="007C3ED4" w:rsidP="00305B63">
      <w:pPr>
        <w:spacing w:after="0"/>
        <w:contextualSpacing/>
        <w:jc w:val="both"/>
      </w:pPr>
      <w:r>
        <w:rPr>
          <w:rFonts w:ascii="Times New Roman" w:hAnsi="Times New Roman"/>
          <w:b/>
          <w:lang w:val="ro-RO"/>
        </w:rPr>
        <w:t>3. Transport şi cazare:</w:t>
      </w:r>
    </w:p>
    <w:p w:rsidR="002C3B47" w:rsidRPr="00305B63" w:rsidRDefault="007C3ED4" w:rsidP="00305B63">
      <w:pPr>
        <w:pStyle w:val="ListParagraph"/>
        <w:tabs>
          <w:tab w:val="left" w:pos="1560"/>
        </w:tabs>
        <w:spacing w:after="0"/>
        <w:ind w:left="0"/>
        <w:jc w:val="both"/>
        <w:rPr>
          <w:rFonts w:ascii="Times New Roman" w:hAnsi="Times New Roman"/>
          <w:lang w:val="ro-RO"/>
        </w:rPr>
      </w:pPr>
      <w:r w:rsidRPr="00305B63">
        <w:rPr>
          <w:rFonts w:ascii="Times New Roman" w:hAnsi="Times New Roman"/>
          <w:lang w:val="ro-RO"/>
        </w:rPr>
        <w:t xml:space="preserve">Organizatorii asigură masa participanţilor, </w:t>
      </w:r>
      <w:r w:rsidRPr="00305B63">
        <w:rPr>
          <w:rFonts w:ascii="Times New Roman" w:hAnsi="Times New Roman"/>
        </w:rPr>
        <w:t>în limita a 30 de participanţi/</w:t>
      </w:r>
      <w:r w:rsidR="00305B63">
        <w:rPr>
          <w:rFonts w:ascii="Times New Roman" w:hAnsi="Times New Roman"/>
        </w:rPr>
        <w:t xml:space="preserve"> </w:t>
      </w:r>
      <w:r w:rsidRPr="00305B63">
        <w:rPr>
          <w:rFonts w:ascii="Times New Roman" w:hAnsi="Times New Roman"/>
        </w:rPr>
        <w:t>formaţie,</w:t>
      </w:r>
      <w:r w:rsidRPr="00305B63">
        <w:rPr>
          <w:rFonts w:ascii="Times New Roman" w:hAnsi="Times New Roman"/>
          <w:lang w:val="ro-RO"/>
        </w:rPr>
        <w:t xml:space="preserve"> pe baza tabelului anexat</w:t>
      </w:r>
      <w:r w:rsidR="00305B63">
        <w:rPr>
          <w:rFonts w:ascii="Times New Roman" w:hAnsi="Times New Roman"/>
          <w:lang w:val="ro-RO"/>
        </w:rPr>
        <w:t xml:space="preserve"> (Anexa 2)</w:t>
      </w:r>
      <w:r w:rsidRPr="00305B63">
        <w:rPr>
          <w:rFonts w:ascii="Times New Roman" w:hAnsi="Times New Roman"/>
          <w:lang w:val="ro-RO"/>
        </w:rPr>
        <w:t xml:space="preserve">, completat, semnat şi ştampilat. </w:t>
      </w:r>
      <w:r w:rsidRPr="00305B63">
        <w:rPr>
          <w:rFonts w:ascii="Times New Roman" w:hAnsi="Times New Roman"/>
          <w:i/>
          <w:lang w:val="ro-RO"/>
        </w:rPr>
        <w:t>Transportul și cazarea</w:t>
      </w:r>
      <w:r w:rsidRPr="00305B63">
        <w:rPr>
          <w:rFonts w:ascii="Times New Roman" w:hAnsi="Times New Roman"/>
          <w:lang w:val="ro-RO"/>
        </w:rPr>
        <w:t xml:space="preserve"> vor fi asigurate de către concurenţi sau de către </w:t>
      </w:r>
      <w:r w:rsidR="00305B63">
        <w:rPr>
          <w:rFonts w:ascii="Times New Roman" w:hAnsi="Times New Roman"/>
          <w:lang w:val="ro-RO"/>
        </w:rPr>
        <w:t>insitutțiile</w:t>
      </w:r>
      <w:r w:rsidRPr="00305B63">
        <w:rPr>
          <w:rFonts w:ascii="Times New Roman" w:hAnsi="Times New Roman"/>
          <w:lang w:val="ro-RO"/>
        </w:rPr>
        <w:t xml:space="preserve"> pe care le reprezintă.</w:t>
      </w:r>
    </w:p>
    <w:p w:rsidR="002C3B47" w:rsidRDefault="002C3B47" w:rsidP="00305B63">
      <w:pPr>
        <w:pStyle w:val="ListParagraph"/>
        <w:tabs>
          <w:tab w:val="left" w:pos="1560"/>
        </w:tabs>
        <w:spacing w:after="0"/>
        <w:ind w:left="0"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305B63">
      <w:pPr>
        <w:pStyle w:val="ListParagraph"/>
        <w:tabs>
          <w:tab w:val="left" w:pos="1560"/>
        </w:tabs>
        <w:spacing w:after="0"/>
        <w:ind w:left="0"/>
        <w:jc w:val="both"/>
      </w:pPr>
      <w:r>
        <w:rPr>
          <w:rFonts w:ascii="Times New Roman" w:hAnsi="Times New Roman"/>
          <w:b/>
          <w:lang w:val="ro-RO"/>
        </w:rPr>
        <w:t>4. Înscriere:</w:t>
      </w:r>
    </w:p>
    <w:p w:rsidR="002C3B47" w:rsidRPr="00305B63" w:rsidRDefault="007C3ED4" w:rsidP="00305B63">
      <w:pPr>
        <w:spacing w:after="0"/>
        <w:contextualSpacing/>
        <w:jc w:val="both"/>
        <w:rPr>
          <w:rFonts w:ascii="Times New Roman" w:hAnsi="Times New Roman"/>
          <w:b/>
          <w:u w:val="single"/>
          <w:lang w:val="ro-RO"/>
        </w:rPr>
      </w:pPr>
      <w:r>
        <w:rPr>
          <w:rFonts w:ascii="Times New Roman" w:hAnsi="Times New Roman"/>
          <w:lang w:val="ro-RO"/>
        </w:rPr>
        <w:t>Înscri</w:t>
      </w:r>
      <w:r w:rsidR="00B71C49">
        <w:rPr>
          <w:rFonts w:ascii="Times New Roman" w:hAnsi="Times New Roman"/>
          <w:lang w:val="ro-RO"/>
        </w:rPr>
        <w:t>erea la Festivalul</w:t>
      </w:r>
      <w:r w:rsidR="00037610">
        <w:rPr>
          <w:rFonts w:ascii="Times New Roman" w:hAnsi="Times New Roman"/>
          <w:lang w:val="ro-RO"/>
        </w:rPr>
        <w:t xml:space="preserve"> </w:t>
      </w:r>
      <w:r w:rsidR="00B71C49">
        <w:rPr>
          <w:rFonts w:ascii="Times New Roman" w:hAnsi="Times New Roman"/>
          <w:lang w:val="ro-RO"/>
        </w:rPr>
        <w:t>-</w:t>
      </w:r>
      <w:r w:rsidR="00037610">
        <w:rPr>
          <w:rFonts w:ascii="Times New Roman" w:hAnsi="Times New Roman"/>
          <w:lang w:val="ro-RO"/>
        </w:rPr>
        <w:t xml:space="preserve"> </w:t>
      </w:r>
      <w:r w:rsidR="00B71C49">
        <w:rPr>
          <w:rFonts w:ascii="Times New Roman" w:hAnsi="Times New Roman"/>
          <w:lang w:val="ro-RO"/>
        </w:rPr>
        <w:t xml:space="preserve">Concurs de colinde </w:t>
      </w:r>
      <w:r>
        <w:rPr>
          <w:rFonts w:ascii="Times New Roman" w:hAnsi="Times New Roman"/>
          <w:lang w:val="ro-RO"/>
        </w:rPr>
        <w:t xml:space="preserve">„O, ce veste minunată” se poate face până la data de </w:t>
      </w:r>
      <w:r w:rsidRPr="00B71C49">
        <w:rPr>
          <w:rFonts w:ascii="Times New Roman" w:hAnsi="Times New Roman"/>
          <w:b/>
          <w:lang w:val="ro-RO"/>
        </w:rPr>
        <w:t>7 decembrie 202</w:t>
      </w:r>
      <w:r w:rsidR="00B71C49">
        <w:rPr>
          <w:rFonts w:ascii="Times New Roman" w:hAnsi="Times New Roman"/>
          <w:b/>
          <w:lang w:val="ro-RO"/>
        </w:rPr>
        <w:t>4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305B6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lang w:val="ro-RO"/>
        </w:rPr>
        <w:t>Formațiile concurente vor trimite</w:t>
      </w:r>
      <w:r w:rsidR="00305B63">
        <w:rPr>
          <w:rFonts w:ascii="Times New Roman" w:hAnsi="Times New Roman"/>
          <w:lang w:val="ro-RO"/>
        </w:rPr>
        <w:t xml:space="preserve"> </w:t>
      </w:r>
      <w:r w:rsidR="00305B63" w:rsidRPr="00B71C49">
        <w:rPr>
          <w:rFonts w:ascii="Times New Roman" w:hAnsi="Times New Roman"/>
          <w:b/>
          <w:lang w:val="ro-RO"/>
        </w:rPr>
        <w:t>fişa de înscriere</w:t>
      </w:r>
      <w:r w:rsidR="00305B63">
        <w:rPr>
          <w:rFonts w:ascii="Times New Roman" w:hAnsi="Times New Roman"/>
          <w:b/>
          <w:lang w:val="ro-RO"/>
        </w:rPr>
        <w:t xml:space="preserve"> </w:t>
      </w:r>
      <w:r w:rsidR="00305B63" w:rsidRPr="00305B63">
        <w:rPr>
          <w:rFonts w:ascii="Times New Roman" w:hAnsi="Times New Roman"/>
          <w:lang w:val="ro-RO"/>
        </w:rPr>
        <w:t>(Anexa 1)</w:t>
      </w:r>
      <w:r w:rsidR="00305B63">
        <w:rPr>
          <w:rFonts w:ascii="Times New Roman" w:hAnsi="Times New Roman"/>
        </w:rPr>
        <w:t xml:space="preserve"> pe</w:t>
      </w:r>
      <w:r>
        <w:rPr>
          <w:rFonts w:ascii="Times New Roman" w:hAnsi="Times New Roman"/>
        </w:rPr>
        <w:t xml:space="preserve"> adresa de </w:t>
      </w:r>
      <w:r>
        <w:rPr>
          <w:rFonts w:ascii="Times New Roman" w:hAnsi="Times New Roman"/>
          <w:lang w:val="ro-RO"/>
        </w:rPr>
        <w:t>e-mail</w:t>
      </w:r>
      <w:r w:rsidRPr="00862CBC">
        <w:rPr>
          <w:rFonts w:ascii="Times New Roman" w:hAnsi="Times New Roman"/>
          <w:lang w:val="ro-RO"/>
        </w:rPr>
        <w:t xml:space="preserve">: </w:t>
      </w:r>
      <w:r w:rsidRPr="00862CBC">
        <w:rPr>
          <w:rFonts w:ascii="Times New Roman" w:hAnsi="Times New Roman"/>
          <w:b/>
          <w:lang w:val="ro-RO"/>
        </w:rPr>
        <w:t>muzica@centrulcreatieibt.ro</w:t>
      </w:r>
    </w:p>
    <w:p w:rsidR="002C3B47" w:rsidRDefault="002C3B47" w:rsidP="00305B63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5. Juriu:</w:t>
      </w:r>
    </w:p>
    <w:p w:rsidR="00305B63" w:rsidRPr="00305B63" w:rsidRDefault="007C3ED4" w:rsidP="00305B63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 xml:space="preserve">Juriul este compus din personalităţi locale şi naţionale, respectiv dirijori, profesori, artişti, specialişti în domeniul artelor şi ai culturii, în general. </w:t>
      </w:r>
      <w:r w:rsidR="00305B63" w:rsidRPr="00305B63">
        <w:rPr>
          <w:rFonts w:ascii="Times New Roman" w:hAnsi="Times New Roman"/>
        </w:rPr>
        <w:t>Juriul va face selecția formațiilor concurente, având drept criterii valoarea artistică și data înscrierii în concurs.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</w:p>
    <w:p w:rsidR="002C3B47" w:rsidRDefault="007C3ED4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6. Criterii de evaluare:</w:t>
      </w:r>
    </w:p>
    <w:p w:rsidR="002C3B47" w:rsidRPr="00305B63" w:rsidRDefault="007C3ED4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  <w:r w:rsidRPr="00305B63">
        <w:rPr>
          <w:rFonts w:ascii="Times New Roman" w:hAnsi="Times New Roman"/>
          <w:lang w:val="ro-RO"/>
        </w:rPr>
        <w:t>Jurizarea se face în funcţie de următoarele criterii: intonaţie, ritmică, dinamică, interpretare, stil, dificultatea repertoriul</w:t>
      </w:r>
      <w:r w:rsidR="009A77F9" w:rsidRPr="00305B63">
        <w:rPr>
          <w:rFonts w:ascii="Times New Roman" w:hAnsi="Times New Roman"/>
          <w:lang w:val="ro-RO"/>
        </w:rPr>
        <w:t>ui, autenticitate.</w:t>
      </w:r>
    </w:p>
    <w:p w:rsidR="002C3B47" w:rsidRPr="00305B63" w:rsidRDefault="007C3ED4" w:rsidP="00305B63">
      <w:pPr>
        <w:spacing w:after="0"/>
        <w:jc w:val="both"/>
      </w:pPr>
      <w:r w:rsidRPr="00305B63">
        <w:rPr>
          <w:rFonts w:ascii="Times New Roman" w:hAnsi="Times New Roman"/>
          <w:lang w:val="ro-RO"/>
        </w:rPr>
        <w:t>Hotărârile juriului sunt definitive şi nu pot fi contestate. Lucrările juriului, sistemul de notare și notele juriului sunt confidențiale. Juriul are dreptul de a nu acorda unele premii, sau de a le redistribui. În cazul în care concurenții au punctaj egal, vor putea fi acordate premii ex-aequo. Pot fi oferite mențiuni și premii speciale, atât din partea organizatorilor, cât și din partea juriului, sponsorilor, mass-media, etc.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305B63">
      <w:pPr>
        <w:spacing w:after="0"/>
        <w:contextualSpacing/>
        <w:jc w:val="both"/>
      </w:pPr>
      <w:r>
        <w:rPr>
          <w:rFonts w:ascii="Times New Roman" w:hAnsi="Times New Roman"/>
          <w:b/>
          <w:lang w:val="ro-RO"/>
        </w:rPr>
        <w:t>7. Premii:</w:t>
      </w:r>
    </w:p>
    <w:p w:rsidR="00B561AF" w:rsidRDefault="00B561AF" w:rsidP="00B561AF">
      <w:pPr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B561AF">
      <w:pPr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  <w:r w:rsidRPr="009A77F9">
        <w:rPr>
          <w:rFonts w:ascii="Times New Roman" w:hAnsi="Times New Roman"/>
          <w:b/>
          <w:lang w:val="ro-RO"/>
        </w:rPr>
        <w:t xml:space="preserve">TROFEUL CONCURSULUI „GHEORGHE TIMOFTE”  </w:t>
      </w:r>
    </w:p>
    <w:p w:rsidR="00B561AF" w:rsidRPr="009A77F9" w:rsidRDefault="00B561AF" w:rsidP="00B561AF">
      <w:p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Pr="00B561AF" w:rsidRDefault="007C3ED4" w:rsidP="00B561AF">
      <w:pPr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  <w:r w:rsidRPr="00B561AF">
        <w:rPr>
          <w:rStyle w:val="mw-headline"/>
          <w:rFonts w:ascii="Times New Roman" w:hAnsi="Times New Roman"/>
          <w:b/>
          <w:lang w:val="ro-RO"/>
        </w:rPr>
        <w:t xml:space="preserve">A. </w:t>
      </w:r>
      <w:r w:rsidRPr="00B561AF">
        <w:rPr>
          <w:rFonts w:ascii="Times New Roman" w:hAnsi="Times New Roman"/>
          <w:b/>
          <w:lang w:val="ro-RO"/>
        </w:rPr>
        <w:t>Licee</w:t>
      </w:r>
      <w:r w:rsidR="00B561AF">
        <w:rPr>
          <w:rFonts w:ascii="Times New Roman" w:hAnsi="Times New Roman"/>
          <w:b/>
          <w:lang w:val="ro-RO"/>
        </w:rPr>
        <w:t xml:space="preserve"> de artă și seminare teologice</w:t>
      </w:r>
    </w:p>
    <w:p w:rsidR="002C3B47" w:rsidRPr="00B561AF" w:rsidRDefault="007C3ED4" w:rsidP="00B561AF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 xml:space="preserve">Premiul </w:t>
      </w:r>
      <w:r w:rsidR="00305B63" w:rsidRPr="00B561AF">
        <w:rPr>
          <w:rFonts w:ascii="Times New Roman" w:hAnsi="Times New Roman"/>
          <w:lang w:val="ro-RO"/>
        </w:rPr>
        <w:t>I</w:t>
      </w:r>
      <w:r w:rsidRPr="00B561AF">
        <w:rPr>
          <w:rFonts w:ascii="Times New Roman" w:hAnsi="Times New Roman"/>
          <w:lang w:val="ro-RO"/>
        </w:rPr>
        <w:t xml:space="preserve"> </w:t>
      </w:r>
      <w:r w:rsidR="00305B63" w:rsidRPr="00B561AF">
        <w:rPr>
          <w:rFonts w:ascii="Times New Roman" w:hAnsi="Times New Roman"/>
          <w:lang w:val="ro-RO"/>
        </w:rPr>
        <w:t>„</w:t>
      </w:r>
      <w:r w:rsidRPr="00B561AF">
        <w:rPr>
          <w:rFonts w:ascii="Times New Roman" w:hAnsi="Times New Roman"/>
          <w:lang w:val="ro-RO"/>
        </w:rPr>
        <w:t>ION PRELIPCEANU”</w:t>
      </w:r>
    </w:p>
    <w:p w:rsidR="002C3B47" w:rsidRPr="00B561AF" w:rsidRDefault="007C3ED4" w:rsidP="00B561AF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>Premiu</w:t>
      </w:r>
      <w:r w:rsidR="009A77F9" w:rsidRPr="00B561AF">
        <w:rPr>
          <w:rFonts w:ascii="Times New Roman" w:hAnsi="Times New Roman"/>
          <w:lang w:val="ro-RO"/>
        </w:rPr>
        <w:t xml:space="preserve">l al </w:t>
      </w:r>
      <w:r w:rsidR="00305B63" w:rsidRPr="00B561AF">
        <w:rPr>
          <w:rFonts w:ascii="Times New Roman" w:hAnsi="Times New Roman"/>
          <w:lang w:val="ro-RO"/>
        </w:rPr>
        <w:t>II</w:t>
      </w:r>
      <w:r w:rsidR="009A77F9" w:rsidRPr="00B561AF">
        <w:rPr>
          <w:rFonts w:ascii="Times New Roman" w:hAnsi="Times New Roman"/>
          <w:lang w:val="ro-RO"/>
        </w:rPr>
        <w:t>-lea</w:t>
      </w:r>
    </w:p>
    <w:p w:rsidR="002C3B47" w:rsidRPr="00B561AF" w:rsidRDefault="007C3ED4" w:rsidP="00B561AF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>Premi</w:t>
      </w:r>
      <w:r w:rsidR="009A77F9" w:rsidRPr="00B561AF">
        <w:rPr>
          <w:rFonts w:ascii="Times New Roman" w:hAnsi="Times New Roman"/>
          <w:lang w:val="ro-RO"/>
        </w:rPr>
        <w:t xml:space="preserve">ul al </w:t>
      </w:r>
      <w:r w:rsidR="00305B63" w:rsidRPr="00B561AF">
        <w:rPr>
          <w:rFonts w:ascii="Times New Roman" w:hAnsi="Times New Roman"/>
          <w:lang w:val="ro-RO"/>
        </w:rPr>
        <w:t>III-lea</w:t>
      </w:r>
    </w:p>
    <w:p w:rsidR="00305B63" w:rsidRPr="00B561AF" w:rsidRDefault="007C3ED4" w:rsidP="00B561AF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 xml:space="preserve">Mențiune  </w:t>
      </w:r>
    </w:p>
    <w:p w:rsidR="00305B63" w:rsidRPr="00305B63" w:rsidRDefault="00305B63" w:rsidP="00B561AF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Pr="00B561AF" w:rsidRDefault="007C3ED4" w:rsidP="00B561AF">
      <w:pPr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  <w:r w:rsidRPr="00B561AF">
        <w:rPr>
          <w:rFonts w:ascii="Times New Roman" w:hAnsi="Times New Roman"/>
          <w:b/>
          <w:lang w:val="ro-RO"/>
        </w:rPr>
        <w:t xml:space="preserve">B. Coruri pe 1-2 voci </w:t>
      </w:r>
    </w:p>
    <w:p w:rsidR="002C3B47" w:rsidRPr="00B561AF" w:rsidRDefault="00305B63" w:rsidP="00B561AF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 xml:space="preserve">Premiul 1 </w:t>
      </w:r>
      <w:r w:rsidR="007C3ED4" w:rsidRPr="00B561AF">
        <w:rPr>
          <w:rFonts w:ascii="Times New Roman" w:hAnsi="Times New Roman"/>
          <w:lang w:val="ro-RO"/>
        </w:rPr>
        <w:t xml:space="preserve">„GHEORGHE HOLCA” </w:t>
      </w:r>
    </w:p>
    <w:p w:rsidR="002C3B47" w:rsidRPr="00B561AF" w:rsidRDefault="007C3ED4" w:rsidP="00B561AF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>Premi</w:t>
      </w:r>
      <w:r w:rsidR="00305B63" w:rsidRPr="00B561AF">
        <w:rPr>
          <w:rFonts w:ascii="Times New Roman" w:hAnsi="Times New Roman"/>
          <w:lang w:val="ro-RO"/>
        </w:rPr>
        <w:t xml:space="preserve">ul al 2-lea </w:t>
      </w:r>
    </w:p>
    <w:p w:rsidR="002C3B47" w:rsidRPr="00B561AF" w:rsidRDefault="007C3ED4" w:rsidP="00B561AF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>Premi</w:t>
      </w:r>
      <w:r w:rsidR="00305B63" w:rsidRPr="00B561AF">
        <w:rPr>
          <w:rFonts w:ascii="Times New Roman" w:hAnsi="Times New Roman"/>
          <w:lang w:val="ro-RO"/>
        </w:rPr>
        <w:t xml:space="preserve">ul al 3-lea  </w:t>
      </w:r>
    </w:p>
    <w:p w:rsidR="00305B63" w:rsidRPr="00B561AF" w:rsidRDefault="00305B63" w:rsidP="00B561AF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 xml:space="preserve">Mențiune  </w:t>
      </w:r>
    </w:p>
    <w:p w:rsidR="00305B63" w:rsidRDefault="00305B63" w:rsidP="00B561AF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Pr="00B561AF" w:rsidRDefault="007C3ED4" w:rsidP="00B561AF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b/>
          <w:lang w:val="ro-RO"/>
        </w:rPr>
      </w:pPr>
      <w:r w:rsidRPr="00B561AF">
        <w:rPr>
          <w:rFonts w:ascii="Times New Roman" w:hAnsi="Times New Roman"/>
          <w:b/>
          <w:lang w:val="ro-RO"/>
        </w:rPr>
        <w:lastRenderedPageBreak/>
        <w:t xml:space="preserve">C. </w:t>
      </w:r>
      <w:r w:rsidR="00B561AF">
        <w:rPr>
          <w:rFonts w:ascii="Times New Roman" w:hAnsi="Times New Roman"/>
          <w:b/>
          <w:lang w:val="ro-RO"/>
        </w:rPr>
        <w:t>Coruri pe 3-4 voci</w:t>
      </w:r>
    </w:p>
    <w:p w:rsidR="002C3B47" w:rsidRPr="00B561AF" w:rsidRDefault="00305B63" w:rsidP="00B561A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>Premiul 1</w:t>
      </w:r>
      <w:r w:rsidR="007C3ED4" w:rsidRPr="00B561AF">
        <w:rPr>
          <w:rFonts w:ascii="Times New Roman" w:hAnsi="Times New Roman"/>
          <w:lang w:val="ro-RO"/>
        </w:rPr>
        <w:t>„GHEORGHE COJOCARU”</w:t>
      </w:r>
    </w:p>
    <w:p w:rsidR="002C3B47" w:rsidRPr="00B561AF" w:rsidRDefault="007C3ED4" w:rsidP="00B561A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>Premiul al 2-</w:t>
      </w:r>
      <w:r w:rsidR="007069DE" w:rsidRPr="00B561AF">
        <w:rPr>
          <w:rFonts w:ascii="Times New Roman" w:hAnsi="Times New Roman"/>
          <w:lang w:val="ro-RO"/>
        </w:rPr>
        <w:t xml:space="preserve"> </w:t>
      </w:r>
      <w:r w:rsidR="00305B63" w:rsidRPr="00B561AF">
        <w:rPr>
          <w:rFonts w:ascii="Times New Roman" w:hAnsi="Times New Roman"/>
          <w:lang w:val="ro-RO"/>
        </w:rPr>
        <w:t xml:space="preserve">lea </w:t>
      </w:r>
    </w:p>
    <w:p w:rsidR="002C3B47" w:rsidRPr="00B561AF" w:rsidRDefault="007C3ED4" w:rsidP="00B561A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>Premiul al 3-</w:t>
      </w:r>
      <w:r w:rsidR="007069DE" w:rsidRPr="00B561AF">
        <w:rPr>
          <w:rFonts w:ascii="Times New Roman" w:hAnsi="Times New Roman"/>
          <w:lang w:val="ro-RO"/>
        </w:rPr>
        <w:t xml:space="preserve"> </w:t>
      </w:r>
      <w:r w:rsidR="00305B63" w:rsidRPr="00B561AF">
        <w:rPr>
          <w:rFonts w:ascii="Times New Roman" w:hAnsi="Times New Roman"/>
          <w:lang w:val="ro-RO"/>
        </w:rPr>
        <w:t xml:space="preserve">lea  </w:t>
      </w:r>
    </w:p>
    <w:p w:rsidR="002C3B47" w:rsidRDefault="007C3ED4" w:rsidP="00B561A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 xml:space="preserve">Mențiune  </w:t>
      </w:r>
    </w:p>
    <w:p w:rsidR="00B561AF" w:rsidRPr="00B561AF" w:rsidRDefault="00B561AF" w:rsidP="00B561AF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Pr="00B561AF" w:rsidRDefault="007C3ED4" w:rsidP="00B561AF">
      <w:pPr>
        <w:spacing w:after="0" w:line="240" w:lineRule="auto"/>
        <w:contextualSpacing/>
        <w:jc w:val="both"/>
      </w:pPr>
      <w:r w:rsidRPr="00B561AF">
        <w:rPr>
          <w:rFonts w:ascii="Times New Roman" w:hAnsi="Times New Roman"/>
          <w:b/>
          <w:lang w:val="ro-RO"/>
        </w:rPr>
        <w:t>D. Creaţie</w:t>
      </w:r>
    </w:p>
    <w:p w:rsidR="002C3B47" w:rsidRPr="00B561AF" w:rsidRDefault="007C3ED4" w:rsidP="00B561AF">
      <w:pPr>
        <w:pStyle w:val="ListParagraph"/>
        <w:numPr>
          <w:ilvl w:val="0"/>
          <w:numId w:val="10"/>
        </w:numPr>
        <w:spacing w:after="0" w:line="240" w:lineRule="auto"/>
        <w:contextualSpacing/>
        <w:jc w:val="both"/>
      </w:pPr>
      <w:r w:rsidRPr="00B561AF">
        <w:rPr>
          <w:rFonts w:ascii="Times New Roman" w:hAnsi="Times New Roman"/>
          <w:lang w:val="ro-RO"/>
        </w:rPr>
        <w:t xml:space="preserve">Premiu special 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Pr="00B561AF" w:rsidRDefault="007C3ED4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  <w:r w:rsidRPr="00B561AF">
        <w:rPr>
          <w:rFonts w:ascii="Times New Roman" w:hAnsi="Times New Roman"/>
          <w:lang w:val="ro-RO"/>
        </w:rPr>
        <w:t xml:space="preserve">Trofeul poate fi câştigat de către oricare formaţie, indiferent de </w:t>
      </w:r>
      <w:r w:rsidR="00B561AF">
        <w:rPr>
          <w:rFonts w:ascii="Times New Roman" w:hAnsi="Times New Roman"/>
          <w:lang w:val="ro-RO"/>
        </w:rPr>
        <w:t xml:space="preserve">categoria la care este înscrisă. Din cauza limitării bugetare, premiile acestei ediții vor consta în diplomă și distincție. </w:t>
      </w:r>
      <w:r w:rsidR="00B561AF" w:rsidRPr="00B561AF">
        <w:rPr>
          <w:rFonts w:ascii="Times New Roman" w:hAnsi="Times New Roman"/>
          <w:lang w:val="ro-RO"/>
        </w:rPr>
        <w:t>În măsura în care se vor găsi sponsorizări, se vor acorda și premii în bani.</w:t>
      </w:r>
      <w:r w:rsidRPr="00B561AF">
        <w:rPr>
          <w:rFonts w:ascii="Times New Roman" w:hAnsi="Times New Roman"/>
          <w:lang w:val="ro-RO"/>
        </w:rPr>
        <w:t xml:space="preserve">                    </w:t>
      </w:r>
    </w:p>
    <w:p w:rsidR="002C3B47" w:rsidRDefault="002C3B47" w:rsidP="00305B63">
      <w:pPr>
        <w:spacing w:after="0"/>
        <w:contextualSpacing/>
        <w:jc w:val="both"/>
        <w:rPr>
          <w:rFonts w:ascii="Times New Roman" w:hAnsi="Times New Roman"/>
          <w:lang w:val="ro-RO"/>
        </w:rPr>
      </w:pPr>
    </w:p>
    <w:p w:rsidR="002C3B47" w:rsidRPr="00B561AF" w:rsidRDefault="007C3ED4" w:rsidP="00B561AF">
      <w:pPr>
        <w:spacing w:after="0"/>
        <w:contextualSpacing/>
        <w:jc w:val="both"/>
        <w:rPr>
          <w:rFonts w:ascii="Times New Roman" w:hAnsi="Times New Roman"/>
          <w:sz w:val="32"/>
          <w:lang w:val="ro-RO"/>
        </w:rPr>
      </w:pPr>
      <w:r w:rsidRPr="00B561AF">
        <w:rPr>
          <w:rFonts w:ascii="Times New Roman" w:hAnsi="Times New Roman"/>
          <w:szCs w:val="20"/>
          <w:lang w:val="ro-RO"/>
        </w:rPr>
        <w:t xml:space="preserve">Informaţii suplimentare se pot obţine la Centrul Judeţean pentru Conservarea şi Promovarea Culturii Tradiţionale Botoşani, str. Unirii, nr. 10, tel. </w:t>
      </w:r>
      <w:r w:rsidR="00B561AF">
        <w:rPr>
          <w:rFonts w:ascii="Times New Roman" w:hAnsi="Times New Roman"/>
          <w:szCs w:val="20"/>
          <w:lang w:val="ro-RO"/>
        </w:rPr>
        <w:t>0231.536.322 sau 0749.35</w:t>
      </w:r>
      <w:r w:rsidR="00037610" w:rsidRPr="00B561AF">
        <w:rPr>
          <w:rFonts w:ascii="Times New Roman" w:hAnsi="Times New Roman"/>
          <w:szCs w:val="20"/>
          <w:lang w:val="ro-RO"/>
        </w:rPr>
        <w:t>4</w:t>
      </w:r>
      <w:r w:rsidR="00B561AF">
        <w:rPr>
          <w:rFonts w:ascii="Times New Roman" w:hAnsi="Times New Roman"/>
          <w:szCs w:val="20"/>
          <w:lang w:val="ro-RO"/>
        </w:rPr>
        <w:t>.4</w:t>
      </w:r>
      <w:r w:rsidR="00037610" w:rsidRPr="00B561AF">
        <w:rPr>
          <w:rFonts w:ascii="Times New Roman" w:hAnsi="Times New Roman"/>
          <w:szCs w:val="20"/>
          <w:lang w:val="ro-RO"/>
        </w:rPr>
        <w:t>50</w:t>
      </w:r>
      <w:r w:rsidRPr="00B561AF">
        <w:rPr>
          <w:rFonts w:ascii="Times New Roman" w:hAnsi="Times New Roman"/>
          <w:szCs w:val="20"/>
          <w:lang w:val="ro-RO"/>
        </w:rPr>
        <w:t xml:space="preserve">, </w:t>
      </w:r>
      <w:r w:rsidR="00B561AF" w:rsidRPr="00B561AF">
        <w:rPr>
          <w:rFonts w:ascii="Times New Roman" w:hAnsi="Times New Roman"/>
          <w:szCs w:val="20"/>
          <w:lang w:val="ro-RO"/>
        </w:rPr>
        <w:t xml:space="preserve">de luni până vineri </w:t>
      </w:r>
      <w:r w:rsidRPr="00B561AF">
        <w:rPr>
          <w:rFonts w:ascii="Times New Roman" w:hAnsi="Times New Roman"/>
          <w:szCs w:val="20"/>
          <w:lang w:val="ro-RO"/>
        </w:rPr>
        <w:t>între orele 8</w:t>
      </w:r>
      <w:r w:rsidRPr="00B561AF">
        <w:rPr>
          <w:rFonts w:ascii="Times New Roman" w:hAnsi="Times New Roman"/>
          <w:szCs w:val="20"/>
          <w:vertAlign w:val="superscript"/>
          <w:lang w:val="ro-RO"/>
        </w:rPr>
        <w:t>00</w:t>
      </w:r>
      <w:r w:rsidRPr="00B561AF">
        <w:rPr>
          <w:rFonts w:ascii="Times New Roman" w:hAnsi="Times New Roman"/>
          <w:szCs w:val="20"/>
          <w:lang w:val="ro-RO"/>
        </w:rPr>
        <w:t>-16</w:t>
      </w:r>
      <w:r w:rsidRPr="00B561AF">
        <w:rPr>
          <w:rFonts w:ascii="Times New Roman" w:hAnsi="Times New Roman"/>
          <w:szCs w:val="20"/>
          <w:vertAlign w:val="superscript"/>
          <w:lang w:val="ro-RO"/>
        </w:rPr>
        <w:t>00</w:t>
      </w:r>
      <w:r w:rsidRPr="00B561AF">
        <w:rPr>
          <w:rFonts w:ascii="Times New Roman" w:hAnsi="Times New Roman"/>
          <w:szCs w:val="20"/>
          <w:lang w:val="ro-RO"/>
        </w:rPr>
        <w:t>.</w:t>
      </w:r>
    </w:p>
    <w:p w:rsidR="002C3B47" w:rsidRDefault="002C3B47" w:rsidP="00305B63">
      <w:pPr>
        <w:pStyle w:val="ListParagraph"/>
        <w:spacing w:after="0"/>
        <w:ind w:left="0"/>
        <w:jc w:val="both"/>
        <w:rPr>
          <w:rFonts w:ascii="Times New Roman" w:hAnsi="Times New Roman"/>
          <w:lang w:val="ro-RO"/>
        </w:rPr>
      </w:pPr>
    </w:p>
    <w:p w:rsidR="002C3B47" w:rsidRDefault="002C3B47" w:rsidP="00305B63">
      <w:pPr>
        <w:pStyle w:val="ListParagraph"/>
        <w:tabs>
          <w:tab w:val="left" w:pos="1560"/>
        </w:tabs>
        <w:spacing w:after="0"/>
        <w:ind w:left="0"/>
        <w:jc w:val="both"/>
        <w:rPr>
          <w:rFonts w:ascii="Times New Roman" w:hAnsi="Times New Roman"/>
          <w:lang w:val="ro-RO"/>
        </w:rPr>
      </w:pPr>
    </w:p>
    <w:p w:rsidR="002C3B47" w:rsidRDefault="00867131" w:rsidP="00305B63">
      <w:pPr>
        <w:pStyle w:val="ListParagraph"/>
        <w:tabs>
          <w:tab w:val="left" w:pos="1560"/>
        </w:tabs>
        <w:spacing w:after="0"/>
        <w:ind w:left="0"/>
        <w:jc w:val="both"/>
      </w:pPr>
      <w:r>
        <w:rPr>
          <w:rFonts w:ascii="Times New Roman" w:hAnsi="Times New Roman"/>
          <w:lang w:val="ro-RO"/>
        </w:rPr>
        <w:tab/>
      </w:r>
      <w:r w:rsidR="007C3ED4">
        <w:rPr>
          <w:rFonts w:ascii="Times New Roman" w:hAnsi="Times New Roman"/>
          <w:lang w:val="ro-RO"/>
        </w:rPr>
        <w:t xml:space="preserve">Manager,                                       </w:t>
      </w:r>
      <w:r w:rsidR="00B71C49">
        <w:rPr>
          <w:rFonts w:ascii="Times New Roman" w:hAnsi="Times New Roman"/>
          <w:lang w:val="ro-RO"/>
        </w:rPr>
        <w:t>Consultant artistic</w:t>
      </w:r>
      <w:r w:rsidR="00037610">
        <w:rPr>
          <w:rFonts w:ascii="Times New Roman" w:hAnsi="Times New Roman"/>
          <w:lang w:val="ro-RO"/>
        </w:rPr>
        <w:t xml:space="preserve"> - </w:t>
      </w:r>
      <w:r w:rsidR="00B561AF">
        <w:rPr>
          <w:rFonts w:ascii="Times New Roman" w:hAnsi="Times New Roman"/>
          <w:lang w:val="ro-RO"/>
        </w:rPr>
        <w:t>C</w:t>
      </w:r>
      <w:r w:rsidR="00037610">
        <w:rPr>
          <w:rFonts w:ascii="Times New Roman" w:hAnsi="Times New Roman"/>
          <w:lang w:val="ro-RO"/>
        </w:rPr>
        <w:t xml:space="preserve">ompartiment </w:t>
      </w:r>
      <w:r w:rsidR="00B561AF">
        <w:rPr>
          <w:rFonts w:ascii="Times New Roman" w:hAnsi="Times New Roman"/>
          <w:lang w:val="ro-RO"/>
        </w:rPr>
        <w:t>M</w:t>
      </w:r>
      <w:r w:rsidR="00037610">
        <w:rPr>
          <w:rFonts w:ascii="Times New Roman" w:hAnsi="Times New Roman"/>
          <w:lang w:val="ro-RO"/>
        </w:rPr>
        <w:t>uzică</w:t>
      </w:r>
      <w:r w:rsidR="00B71C49">
        <w:rPr>
          <w:rFonts w:ascii="Times New Roman" w:hAnsi="Times New Roman"/>
          <w:lang w:val="ro-RO"/>
        </w:rPr>
        <w:t>,</w:t>
      </w:r>
    </w:p>
    <w:p w:rsidR="002C3B47" w:rsidRDefault="001E7FEA" w:rsidP="00305B63">
      <w:pPr>
        <w:pStyle w:val="ListParagraph"/>
        <w:tabs>
          <w:tab w:val="left" w:pos="1560"/>
        </w:tabs>
        <w:spacing w:after="0"/>
        <w:ind w:left="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</w:t>
      </w:r>
      <w:r w:rsidR="007C3ED4">
        <w:rPr>
          <w:rFonts w:ascii="Times New Roman" w:hAnsi="Times New Roman"/>
          <w:b/>
          <w:lang w:val="ro-RO"/>
        </w:rPr>
        <w:t xml:space="preserve">Iustina </w:t>
      </w:r>
      <w:r>
        <w:rPr>
          <w:rFonts w:ascii="Times New Roman" w:hAnsi="Times New Roman"/>
          <w:b/>
          <w:lang w:val="ro-RO"/>
        </w:rPr>
        <w:t>Irimia-Cenușă</w:t>
      </w:r>
      <w:r w:rsidR="007C3ED4">
        <w:rPr>
          <w:rFonts w:ascii="Times New Roman" w:hAnsi="Times New Roman"/>
          <w:b/>
          <w:lang w:val="ro-RO"/>
        </w:rPr>
        <w:t xml:space="preserve">                    </w:t>
      </w:r>
      <w:r w:rsidR="00B71C49">
        <w:rPr>
          <w:rFonts w:ascii="Times New Roman" w:hAnsi="Times New Roman"/>
          <w:b/>
          <w:lang w:val="ro-RO"/>
        </w:rPr>
        <w:t xml:space="preserve">       </w:t>
      </w:r>
      <w:r w:rsidR="00037610">
        <w:rPr>
          <w:rFonts w:ascii="Times New Roman" w:hAnsi="Times New Roman"/>
          <w:b/>
          <w:lang w:val="ro-RO"/>
        </w:rPr>
        <w:t xml:space="preserve">                 </w:t>
      </w:r>
      <w:r w:rsidR="00B71C49">
        <w:rPr>
          <w:rFonts w:ascii="Times New Roman" w:hAnsi="Times New Roman"/>
          <w:b/>
          <w:lang w:val="ro-RO"/>
        </w:rPr>
        <w:t xml:space="preserve"> Mariana Ichim Hodan</w:t>
      </w:r>
    </w:p>
    <w:p w:rsidR="002C3B47" w:rsidRDefault="002C3B47">
      <w:pPr>
        <w:spacing w:line="240" w:lineRule="auto"/>
        <w:jc w:val="both"/>
        <w:rPr>
          <w:rFonts w:ascii="Times New Roman" w:hAnsi="Times New Roman"/>
          <w:lang w:val="ro-RO"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2C3B47" w:rsidRDefault="002C3B47" w:rsidP="007069DE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C3B47" w:rsidRDefault="002C3B4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561AF" w:rsidRDefault="00B561AF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7FEA" w:rsidRPr="00824E24" w:rsidRDefault="001E7FEA" w:rsidP="001E7FEA">
      <w:pPr>
        <w:spacing w:line="240" w:lineRule="auto"/>
        <w:contextualSpacing/>
        <w:jc w:val="right"/>
        <w:rPr>
          <w:rFonts w:ascii="Times New Roman" w:hAnsi="Times New Roman"/>
          <w:szCs w:val="28"/>
        </w:rPr>
      </w:pPr>
      <w:r w:rsidRPr="00824E24">
        <w:rPr>
          <w:rFonts w:ascii="Times New Roman" w:hAnsi="Times New Roman"/>
          <w:szCs w:val="28"/>
        </w:rPr>
        <w:lastRenderedPageBreak/>
        <w:t>Anexa 1</w:t>
      </w:r>
    </w:p>
    <w:p w:rsidR="00824E24" w:rsidRDefault="00824E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C3B47" w:rsidRDefault="00B71C4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Festivalul-Concurs de </w:t>
      </w:r>
      <w:r w:rsidR="00037610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olinde </w:t>
      </w:r>
      <w:r w:rsidR="007C3ED4">
        <w:rPr>
          <w:rFonts w:ascii="Times New Roman" w:hAnsi="Times New Roman"/>
          <w:b/>
          <w:sz w:val="28"/>
          <w:szCs w:val="28"/>
        </w:rPr>
        <w:t>„</w:t>
      </w:r>
      <w:r w:rsidR="00824E24">
        <w:rPr>
          <w:rFonts w:ascii="Times New Roman" w:hAnsi="Times New Roman"/>
          <w:b/>
          <w:sz w:val="28"/>
          <w:szCs w:val="28"/>
        </w:rPr>
        <w:t>O, CE VESTE MINUNATĂ</w:t>
      </w:r>
      <w:r w:rsidR="00CB09A8">
        <w:rPr>
          <w:rFonts w:ascii="Times New Roman" w:hAnsi="Times New Roman"/>
          <w:b/>
          <w:sz w:val="28"/>
          <w:szCs w:val="28"/>
        </w:rPr>
        <w:t>!</w:t>
      </w:r>
      <w:r w:rsidR="007C3ED4">
        <w:rPr>
          <w:rFonts w:ascii="Times New Roman" w:hAnsi="Times New Roman"/>
          <w:b/>
          <w:sz w:val="28"/>
          <w:szCs w:val="28"/>
        </w:rPr>
        <w:t>”</w:t>
      </w:r>
    </w:p>
    <w:p w:rsidR="002C3B47" w:rsidRPr="001E7FEA" w:rsidRDefault="007C3ED4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  <w:r w:rsidRPr="001E7FEA">
        <w:rPr>
          <w:rFonts w:ascii="Times New Roman" w:hAnsi="Times New Roman"/>
          <w:szCs w:val="28"/>
        </w:rPr>
        <w:t>Ediția a XI</w:t>
      </w:r>
      <w:r w:rsidR="00B71C49" w:rsidRPr="001E7FEA">
        <w:rPr>
          <w:rFonts w:ascii="Times New Roman" w:hAnsi="Times New Roman"/>
          <w:szCs w:val="28"/>
        </w:rPr>
        <w:t>I</w:t>
      </w:r>
      <w:r w:rsidRPr="001E7FEA">
        <w:rPr>
          <w:rFonts w:ascii="Times New Roman" w:hAnsi="Times New Roman"/>
          <w:szCs w:val="28"/>
        </w:rPr>
        <w:t>-a,</w:t>
      </w:r>
      <w:r w:rsidR="00B71C49" w:rsidRPr="001E7FEA">
        <w:rPr>
          <w:rFonts w:ascii="Times New Roman" w:hAnsi="Times New Roman"/>
          <w:szCs w:val="28"/>
        </w:rPr>
        <w:t xml:space="preserve"> 20 decembrie 2024</w:t>
      </w:r>
    </w:p>
    <w:p w:rsidR="002C3B47" w:rsidRPr="001E7FEA" w:rsidRDefault="001E7FEA">
      <w:pPr>
        <w:spacing w:line="240" w:lineRule="auto"/>
        <w:contextualSpacing/>
        <w:jc w:val="center"/>
        <w:rPr>
          <w:sz w:val="22"/>
        </w:rPr>
      </w:pPr>
      <w:r w:rsidRPr="001E7FEA">
        <w:rPr>
          <w:rFonts w:ascii="Times New Roman" w:hAnsi="Times New Roman"/>
          <w:szCs w:val="28"/>
        </w:rPr>
        <w:t>Centrul</w:t>
      </w:r>
      <w:r w:rsidR="00B71C49" w:rsidRPr="001E7FEA">
        <w:rPr>
          <w:rFonts w:ascii="Times New Roman" w:hAnsi="Times New Roman"/>
          <w:szCs w:val="28"/>
        </w:rPr>
        <w:t xml:space="preserve"> Cultural Coșula </w:t>
      </w:r>
    </w:p>
    <w:p w:rsidR="002C3B47" w:rsidRPr="001E7FEA" w:rsidRDefault="002C3B4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C3B47" w:rsidRDefault="007C3ED4">
      <w:pPr>
        <w:spacing w:line="240" w:lineRule="auto"/>
        <w:contextualSpacing/>
        <w:jc w:val="center"/>
        <w:rPr>
          <w:rStyle w:val="Strong"/>
          <w:rFonts w:ascii="Times New Roman" w:hAnsi="Times New Roman"/>
          <w:lang w:val="ro-RO"/>
        </w:rPr>
      </w:pPr>
      <w:r>
        <w:rPr>
          <w:rStyle w:val="Strong"/>
          <w:rFonts w:ascii="Times New Roman" w:hAnsi="Times New Roman"/>
          <w:lang w:val="ro-RO"/>
        </w:rPr>
        <w:t>FIȘĂ  DE  ÎNSCRIERE</w:t>
      </w:r>
    </w:p>
    <w:p w:rsidR="001E7FEA" w:rsidRDefault="001E7FEA">
      <w:pPr>
        <w:spacing w:line="240" w:lineRule="auto"/>
        <w:contextualSpacing/>
        <w:jc w:val="center"/>
        <w:rPr>
          <w:rStyle w:val="Strong"/>
          <w:rFonts w:ascii="Times New Roman" w:hAnsi="Times New Roman"/>
          <w:lang w:val="ro-RO"/>
        </w:rPr>
      </w:pP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B71C49">
      <w:pPr>
        <w:spacing w:line="240" w:lineRule="auto"/>
        <w:contextualSpacing/>
        <w:jc w:val="both"/>
      </w:pPr>
      <w:r>
        <w:rPr>
          <w:rStyle w:val="Strong"/>
          <w:rFonts w:ascii="Times New Roman" w:hAnsi="Times New Roman"/>
          <w:lang w:val="ro-RO"/>
        </w:rPr>
        <w:t xml:space="preserve">Numele formaţiei </w:t>
      </w:r>
      <w:r w:rsidR="007C3ED4">
        <w:rPr>
          <w:rStyle w:val="Strong"/>
          <w:rFonts w:ascii="Times New Roman" w:hAnsi="Times New Roman"/>
          <w:lang w:val="ro-RO"/>
        </w:rPr>
        <w:t>: .........................................................................................................</w:t>
      </w: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B71C49">
      <w:pPr>
        <w:spacing w:line="240" w:lineRule="auto"/>
        <w:contextualSpacing/>
        <w:jc w:val="both"/>
      </w:pPr>
      <w:r>
        <w:rPr>
          <w:rStyle w:val="Strong"/>
          <w:rFonts w:ascii="Times New Roman" w:hAnsi="Times New Roman"/>
          <w:lang w:val="ro-RO"/>
        </w:rPr>
        <w:t xml:space="preserve">Adresa  formaţiei </w:t>
      </w:r>
      <w:r w:rsidR="007C3ED4">
        <w:rPr>
          <w:rStyle w:val="Strong"/>
          <w:rFonts w:ascii="Times New Roman" w:hAnsi="Times New Roman"/>
          <w:lang w:val="ro-RO"/>
        </w:rPr>
        <w:t>: ..........................................................................................................</w:t>
      </w: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Style w:val="Strong"/>
          <w:rFonts w:ascii="Times New Roman" w:hAnsi="Times New Roman"/>
          <w:lang w:val="ro-RO"/>
        </w:rPr>
        <w:t xml:space="preserve">Telefon: .............................................................. </w:t>
      </w: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Style w:val="Strong"/>
          <w:rFonts w:ascii="Times New Roman" w:hAnsi="Times New Roman"/>
          <w:lang w:val="ro-RO"/>
        </w:rPr>
        <w:t>E-mail: ................................................................</w:t>
      </w: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Style w:val="Strong"/>
          <w:rFonts w:ascii="Times New Roman" w:hAnsi="Times New Roman"/>
          <w:lang w:val="ro-RO"/>
        </w:rPr>
        <w:t>Numele şi prenumele dirijorului: ...............................................................................</w:t>
      </w:r>
    </w:p>
    <w:p w:rsidR="002C3B47" w:rsidRDefault="002C3B47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1E7FEA" w:rsidRDefault="001E7FEA">
      <w:pPr>
        <w:spacing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  <w:r>
        <w:rPr>
          <w:rStyle w:val="Strong"/>
          <w:rFonts w:ascii="Times New Roman" w:hAnsi="Times New Roman"/>
          <w:lang w:val="ro-RO"/>
        </w:rPr>
        <w:t>Secțiune (încercuiți)</w:t>
      </w:r>
      <w:r w:rsidR="007C3ED4">
        <w:rPr>
          <w:rStyle w:val="Strong"/>
          <w:rFonts w:ascii="Times New Roman" w:hAnsi="Times New Roman"/>
          <w:lang w:val="ro-RO"/>
        </w:rPr>
        <w:t xml:space="preserve">: </w:t>
      </w:r>
    </w:p>
    <w:p w:rsidR="002C3B47" w:rsidRDefault="007C3ED4">
      <w:pPr>
        <w:spacing w:line="240" w:lineRule="auto"/>
        <w:contextualSpacing/>
        <w:jc w:val="both"/>
      </w:pPr>
      <w:r>
        <w:rPr>
          <w:rStyle w:val="mw-headline"/>
          <w:rFonts w:ascii="Times New Roman" w:hAnsi="Times New Roman"/>
          <w:b/>
          <w:szCs w:val="28"/>
          <w:lang w:val="ro-RO"/>
        </w:rPr>
        <w:t xml:space="preserve">A. </w:t>
      </w:r>
      <w:r>
        <w:rPr>
          <w:rFonts w:ascii="Times New Roman" w:hAnsi="Times New Roman"/>
          <w:b/>
          <w:szCs w:val="28"/>
          <w:lang w:val="ro-RO"/>
        </w:rPr>
        <w:t>LICEE DE ARTĂ ȘI SEMINARE TEOLOGICE</w:t>
      </w:r>
    </w:p>
    <w:p w:rsidR="002C3B47" w:rsidRDefault="007C3ED4">
      <w:pPr>
        <w:spacing w:line="240" w:lineRule="auto"/>
        <w:contextualSpacing/>
        <w:jc w:val="both"/>
        <w:rPr>
          <w:rStyle w:val="Strong"/>
          <w:rFonts w:ascii="Times New Roman" w:hAnsi="Times New Roman"/>
          <w:bCs w:val="0"/>
          <w:szCs w:val="28"/>
          <w:lang w:val="ro-RO"/>
        </w:rPr>
      </w:pPr>
      <w:r>
        <w:rPr>
          <w:rStyle w:val="Strong"/>
          <w:rFonts w:ascii="Times New Roman" w:hAnsi="Times New Roman"/>
          <w:lang w:val="ro-RO"/>
        </w:rPr>
        <w:t xml:space="preserve">B. COR PE 1-2 VOCI </w:t>
      </w:r>
    </w:p>
    <w:p w:rsidR="002C3B47" w:rsidRDefault="007C3ED4">
      <w:pPr>
        <w:spacing w:after="0"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  <w:r>
        <w:rPr>
          <w:rStyle w:val="Strong"/>
          <w:rFonts w:ascii="Times New Roman" w:hAnsi="Times New Roman"/>
          <w:lang w:val="ro-RO"/>
        </w:rPr>
        <w:t>C. COR PE 3-4 VOCI</w:t>
      </w:r>
    </w:p>
    <w:p w:rsidR="002C3B47" w:rsidRDefault="007C3ED4">
      <w:pPr>
        <w:spacing w:after="0"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  <w:r>
        <w:rPr>
          <w:rStyle w:val="Strong"/>
          <w:rFonts w:ascii="Times New Roman" w:hAnsi="Times New Roman"/>
          <w:lang w:val="ro-RO"/>
        </w:rPr>
        <w:t>D. CREAŢIE</w:t>
      </w:r>
    </w:p>
    <w:p w:rsidR="002C3B47" w:rsidRDefault="002C3B47">
      <w:pPr>
        <w:spacing w:after="0"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</w:p>
    <w:p w:rsidR="002C3B47" w:rsidRDefault="007C3ED4">
      <w:pPr>
        <w:spacing w:after="0" w:line="240" w:lineRule="auto"/>
        <w:contextualSpacing/>
        <w:jc w:val="both"/>
        <w:rPr>
          <w:rStyle w:val="Strong"/>
          <w:rFonts w:ascii="Times New Roman" w:hAnsi="Times New Roman"/>
          <w:lang w:val="ro-RO"/>
        </w:rPr>
      </w:pPr>
      <w:r>
        <w:rPr>
          <w:rStyle w:val="Strong"/>
          <w:rFonts w:ascii="Times New Roman" w:hAnsi="Times New Roman"/>
          <w:lang w:val="ro-RO"/>
        </w:rPr>
        <w:t>Număr total de persoane (membri ai corului, dirijor, delegat, șofer, etc.): .......</w:t>
      </w:r>
      <w:r w:rsidR="00CB09A8">
        <w:rPr>
          <w:rStyle w:val="Strong"/>
          <w:rFonts w:ascii="Times New Roman" w:hAnsi="Times New Roman"/>
          <w:lang w:val="ro-RO"/>
        </w:rPr>
        <w:t>.....</w:t>
      </w:r>
      <w:r>
        <w:rPr>
          <w:rStyle w:val="Strong"/>
          <w:rFonts w:ascii="Times New Roman" w:hAnsi="Times New Roman"/>
          <w:lang w:val="ro-RO"/>
        </w:rPr>
        <w:t xml:space="preserve">.  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Repertoriu (titlul piesei şi compozitorul):</w:t>
      </w:r>
    </w:p>
    <w:p w:rsidR="001E7FEA" w:rsidRDefault="001E7FEA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Fonts w:ascii="Times New Roman" w:hAnsi="Times New Roman"/>
          <w:b/>
          <w:lang w:val="ro-RO"/>
        </w:rPr>
        <w:t>1. …………………………………………………………………...............................................</w:t>
      </w: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Fonts w:ascii="Times New Roman" w:hAnsi="Times New Roman"/>
          <w:b/>
          <w:lang w:val="ro-RO"/>
        </w:rPr>
        <w:t>2. …………………………………………………………..............................................……….</w:t>
      </w: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>
      <w:pPr>
        <w:spacing w:line="240" w:lineRule="auto"/>
        <w:contextualSpacing/>
        <w:jc w:val="both"/>
      </w:pPr>
      <w:r>
        <w:rPr>
          <w:rFonts w:ascii="Times New Roman" w:hAnsi="Times New Roman"/>
          <w:b/>
          <w:lang w:val="ro-RO"/>
        </w:rPr>
        <w:t>3. ……………………………………………..............................................…………………….</w:t>
      </w: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2C3B47" w:rsidRDefault="007C3ED4" w:rsidP="001E7FEA">
      <w:pPr>
        <w:spacing w:line="360" w:lineRule="auto"/>
        <w:contextualSpacing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Palmares și prezentarea corului:</w:t>
      </w:r>
      <w:r w:rsidR="001E7FEA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……………………………………………………………………………………….</w:t>
      </w:r>
      <w:r w:rsidR="001E7FEA">
        <w:rPr>
          <w:rFonts w:ascii="Times New Roman" w:hAnsi="Times New Roman"/>
          <w:b/>
          <w:lang w:val="ro-RO"/>
        </w:rPr>
        <w:t>..................</w:t>
      </w:r>
    </w:p>
    <w:p w:rsidR="002C3B47" w:rsidRDefault="002C3B47">
      <w:pPr>
        <w:spacing w:line="240" w:lineRule="auto"/>
        <w:contextualSpacing/>
        <w:rPr>
          <w:rFonts w:ascii="Times New Roman" w:hAnsi="Times New Roman"/>
          <w:b/>
          <w:lang w:val="ro-RO"/>
        </w:rPr>
      </w:pPr>
    </w:p>
    <w:p w:rsidR="005A1435" w:rsidRDefault="005A1435" w:rsidP="005A1435">
      <w:pPr>
        <w:spacing w:line="240" w:lineRule="auto"/>
        <w:contextualSpacing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ab/>
      </w:r>
      <w:r w:rsidR="007C3ED4" w:rsidRPr="005A1435">
        <w:rPr>
          <w:rFonts w:ascii="Times New Roman" w:eastAsia="Times New Roman" w:hAnsi="Times New Roman"/>
          <w:color w:val="auto"/>
        </w:rPr>
        <w:t xml:space="preserve">Declarăm că suntem de acord cu utilizarea, prelucrarea, stocarea şi arhivarea datelor noastre cu caracter personal de către </w:t>
      </w:r>
      <w:r>
        <w:rPr>
          <w:rFonts w:ascii="Times New Roman" w:eastAsia="Times New Roman" w:hAnsi="Times New Roman"/>
          <w:color w:val="auto"/>
        </w:rPr>
        <w:t>CJCPCT</w:t>
      </w:r>
      <w:r w:rsidR="007C3ED4" w:rsidRPr="005A1435">
        <w:rPr>
          <w:rFonts w:ascii="Times New Roman" w:eastAsia="Times New Roman" w:hAnsi="Times New Roman"/>
          <w:color w:val="auto"/>
        </w:rPr>
        <w:t xml:space="preserve"> Botoşani pentru îndeplinirea obligaţiilor legale, conform Regulamentului UE 679/2016 privind protecţia persoanelor fizice în ceea ce priveşte prelucrarea datelor cu caracter personal şi privind libera circulaţie a acestor date.</w:t>
      </w:r>
      <w:r w:rsidRPr="005A1435">
        <w:rPr>
          <w:rFonts w:ascii="Times New Roman" w:eastAsia="Times New Roman" w:hAnsi="Times New Roman"/>
          <w:color w:val="auto"/>
        </w:rPr>
        <w:t xml:space="preserve"> </w:t>
      </w:r>
    </w:p>
    <w:p w:rsidR="005A1435" w:rsidRPr="005A1435" w:rsidRDefault="005A1435" w:rsidP="005A1435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A1435">
        <w:rPr>
          <w:rFonts w:ascii="Times New Roman" w:hAnsi="Times New Roman"/>
        </w:rPr>
        <w:t>Concurenţii participanţi la acţiunea desfăşurată îşi</w:t>
      </w:r>
      <w:r>
        <w:rPr>
          <w:rFonts w:ascii="Times New Roman" w:hAnsi="Times New Roman"/>
        </w:rPr>
        <w:t xml:space="preserve"> </w:t>
      </w:r>
      <w:r w:rsidRPr="005A1435">
        <w:rPr>
          <w:rFonts w:ascii="Times New Roman" w:hAnsi="Times New Roman"/>
        </w:rPr>
        <w:t xml:space="preserve">exprimă consimțământul pentru colectarea și prelucrarea datelor cu caracter personal pe toată durata concursului menționat (înregistrare video, poze, distribuire pe site-ul instituției și în presă și televiziune, publicare rezultate preselecție/ rezultate finale concurs, completare rapoarte solicitate de instituțiile statului) cu scopul promovării </w:t>
      </w:r>
      <w:r>
        <w:rPr>
          <w:rFonts w:ascii="Times New Roman" w:hAnsi="Times New Roman"/>
        </w:rPr>
        <w:t xml:space="preserve">cultural. </w:t>
      </w:r>
      <w:r w:rsidRPr="005A1435">
        <w:rPr>
          <w:rFonts w:ascii="Times New Roman" w:hAnsi="Times New Roman"/>
          <w:color w:val="auto"/>
          <w:szCs w:val="20"/>
          <w:lang w:val="ro-RO"/>
        </w:rPr>
        <w:t>Prin prezenta, declar</w:t>
      </w:r>
      <w:r>
        <w:rPr>
          <w:rFonts w:ascii="Times New Roman" w:hAnsi="Times New Roman"/>
          <w:color w:val="auto"/>
          <w:szCs w:val="20"/>
          <w:lang w:val="ro-RO"/>
        </w:rPr>
        <w:t>ăm</w:t>
      </w:r>
      <w:r w:rsidRPr="005A1435">
        <w:rPr>
          <w:rFonts w:ascii="Times New Roman" w:hAnsi="Times New Roman"/>
          <w:color w:val="auto"/>
          <w:szCs w:val="20"/>
          <w:lang w:val="ro-RO"/>
        </w:rPr>
        <w:t xml:space="preserve"> că am luat la cunoștință regulamentul festivalului și sunt de acord cu prevederile acestuia.</w:t>
      </w:r>
      <w:r w:rsidRPr="005A1435">
        <w:rPr>
          <w:rFonts w:ascii="Times New Roman" w:hAnsi="Times New Roman"/>
        </w:rPr>
        <w:t xml:space="preserve">      </w:t>
      </w:r>
    </w:p>
    <w:p w:rsidR="005A1435" w:rsidRPr="005A1435" w:rsidRDefault="005A1435" w:rsidP="005A1435">
      <w:pPr>
        <w:spacing w:line="240" w:lineRule="auto"/>
        <w:contextualSpacing/>
        <w:jc w:val="both"/>
        <w:rPr>
          <w:rFonts w:ascii="Times New Roman" w:eastAsia="Times New Roman" w:hAnsi="Times New Roman"/>
          <w:color w:val="auto"/>
        </w:rPr>
      </w:pPr>
    </w:p>
    <w:p w:rsidR="002C3B47" w:rsidRPr="001E7FEA" w:rsidRDefault="001E7FEA">
      <w:pPr>
        <w:spacing w:line="240" w:lineRule="auto"/>
        <w:jc w:val="both"/>
        <w:rPr>
          <w:rFonts w:ascii="Times New Roman" w:eastAsia="Times New Roman" w:hAnsi="Times New Roman"/>
          <w:b/>
          <w:color w:val="auto"/>
        </w:rPr>
      </w:pPr>
      <w:r w:rsidRPr="001E7FEA">
        <w:rPr>
          <w:rFonts w:ascii="Times New Roman" w:eastAsia="Times New Roman" w:hAnsi="Times New Roman"/>
          <w:b/>
          <w:color w:val="auto"/>
        </w:rPr>
        <w:tab/>
      </w:r>
      <w:r w:rsidR="007C3ED4" w:rsidRPr="001E7FEA">
        <w:rPr>
          <w:rFonts w:ascii="Times New Roman" w:eastAsia="Times New Roman" w:hAnsi="Times New Roman"/>
          <w:b/>
          <w:color w:val="auto"/>
        </w:rPr>
        <w:t>Data,                                                                         Semnătur</w:t>
      </w:r>
      <w:r w:rsidRPr="001E7FEA">
        <w:rPr>
          <w:rFonts w:ascii="Times New Roman" w:eastAsia="Times New Roman" w:hAnsi="Times New Roman"/>
          <w:b/>
          <w:color w:val="auto"/>
        </w:rPr>
        <w:t>ă coordonator</w:t>
      </w:r>
      <w:r w:rsidR="007C3ED4" w:rsidRPr="001E7FEA">
        <w:rPr>
          <w:rFonts w:ascii="Times New Roman" w:eastAsia="Times New Roman" w:hAnsi="Times New Roman"/>
          <w:b/>
          <w:color w:val="auto"/>
        </w:rPr>
        <w:t>,</w:t>
      </w:r>
    </w:p>
    <w:p w:rsidR="002C3B47" w:rsidRDefault="002C3B47">
      <w:pPr>
        <w:spacing w:line="240" w:lineRule="auto"/>
        <w:jc w:val="both"/>
        <w:rPr>
          <w:rFonts w:ascii="Times New Roman" w:eastAsia="Times New Roman" w:hAnsi="Times New Roman"/>
          <w:b/>
          <w:color w:val="404040"/>
          <w:sz w:val="20"/>
        </w:rPr>
      </w:pPr>
    </w:p>
    <w:p w:rsidR="002C3B47" w:rsidRPr="001E7FEA" w:rsidRDefault="001E7FEA" w:rsidP="001E7FEA">
      <w:pPr>
        <w:spacing w:line="240" w:lineRule="auto"/>
        <w:jc w:val="right"/>
        <w:rPr>
          <w:rFonts w:ascii="Times New Roman" w:eastAsia="Times New Roman" w:hAnsi="Times New Roman"/>
          <w:color w:val="auto"/>
        </w:rPr>
      </w:pPr>
      <w:r w:rsidRPr="001E7FEA">
        <w:rPr>
          <w:rFonts w:ascii="Times New Roman" w:eastAsia="Times New Roman" w:hAnsi="Times New Roman"/>
          <w:color w:val="auto"/>
        </w:rPr>
        <w:lastRenderedPageBreak/>
        <w:t>Anexa 2</w:t>
      </w:r>
    </w:p>
    <w:p w:rsidR="002C3B47" w:rsidRDefault="007C3ED4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CENTRUL JUDEŢEAN PENTRU CONSERVAREA </w:t>
      </w:r>
    </w:p>
    <w:p w:rsidR="002C3B47" w:rsidRDefault="007C3ED4">
      <w:pPr>
        <w:tabs>
          <w:tab w:val="left" w:pos="8420"/>
        </w:tabs>
        <w:spacing w:line="240" w:lineRule="auto"/>
        <w:contextualSpacing/>
        <w:jc w:val="both"/>
      </w:pPr>
      <w:r>
        <w:rPr>
          <w:rFonts w:ascii="Times New Roman" w:hAnsi="Times New Roman"/>
          <w:b/>
          <w:lang w:val="ro-RO"/>
        </w:rPr>
        <w:t>ŞI PROMOVAREA CULTURII TRADIŢIONALE BOTOŞANI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</w:p>
    <w:p w:rsidR="002C3B47" w:rsidRDefault="007C3ED4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Tel.: 0231-536322; </w:t>
      </w:r>
    </w:p>
    <w:p w:rsidR="002C3B47" w:rsidRDefault="007C3ED4">
      <w:pPr>
        <w:spacing w:line="240" w:lineRule="auto"/>
        <w:contextualSpacing/>
        <w:jc w:val="both"/>
      </w:pPr>
      <w:r>
        <w:rPr>
          <w:rFonts w:ascii="Times New Roman" w:hAnsi="Times New Roman"/>
          <w:b/>
          <w:i/>
          <w:lang w:val="ro-RO"/>
        </w:rPr>
        <w:t xml:space="preserve">E-mail: </w:t>
      </w:r>
      <w:hyperlink r:id="rId12">
        <w:r w:rsidRPr="00CB09A8">
          <w:rPr>
            <w:rStyle w:val="LegturInternet"/>
            <w:rFonts w:ascii="Times New Roman" w:hAnsi="Times New Roman"/>
            <w:b/>
            <w:i/>
            <w:color w:val="auto"/>
            <w:u w:val="none"/>
            <w:lang w:val="ro-RO"/>
          </w:rPr>
          <w:t>centrul_creatiei_botosani@yahoo.com</w:t>
        </w:r>
      </w:hyperlink>
    </w:p>
    <w:p w:rsidR="002C3B47" w:rsidRDefault="007C3ED4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lang w:val="ro-RO"/>
        </w:rPr>
        <w:t>Nr. …</w:t>
      </w:r>
      <w:r w:rsidR="00CB09A8">
        <w:rPr>
          <w:rFonts w:ascii="Times New Roman" w:hAnsi="Times New Roman"/>
          <w:b/>
          <w:i/>
          <w:lang w:val="ro-RO"/>
        </w:rPr>
        <w:t>.</w:t>
      </w:r>
      <w:r>
        <w:rPr>
          <w:rFonts w:ascii="Times New Roman" w:hAnsi="Times New Roman"/>
          <w:b/>
          <w:i/>
          <w:lang w:val="ro-RO"/>
        </w:rPr>
        <w:t>…. din  ………</w:t>
      </w:r>
      <w:r w:rsidR="00CB09A8">
        <w:rPr>
          <w:rFonts w:ascii="Times New Roman" w:hAnsi="Times New Roman"/>
          <w:b/>
          <w:i/>
          <w:lang w:val="ro-RO"/>
        </w:rPr>
        <w:t>..</w:t>
      </w:r>
      <w:r>
        <w:rPr>
          <w:rFonts w:ascii="Times New Roman" w:hAnsi="Times New Roman"/>
          <w:b/>
          <w:i/>
          <w:lang w:val="ro-RO"/>
        </w:rPr>
        <w:t>…</w:t>
      </w:r>
      <w:r>
        <w:rPr>
          <w:rFonts w:ascii="Times New Roman" w:hAnsi="Times New Roman"/>
          <w:b/>
          <w:bCs/>
          <w:lang w:val="ro-RO"/>
        </w:rPr>
        <w:t>…</w:t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</w:p>
    <w:p w:rsidR="002C3B47" w:rsidRDefault="007C3ED4">
      <w:pPr>
        <w:tabs>
          <w:tab w:val="left" w:pos="4395"/>
        </w:tabs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ro-RO"/>
        </w:rPr>
        <w:t>Ştampila şi semnătura</w:t>
      </w:r>
    </w:p>
    <w:p w:rsidR="002C3B47" w:rsidRDefault="007C3ED4">
      <w:pPr>
        <w:tabs>
          <w:tab w:val="left" w:pos="4395"/>
        </w:tabs>
        <w:spacing w:line="240" w:lineRule="auto"/>
        <w:contextualSpacing/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primăriei/casei de cultură/instituţiei</w:t>
      </w:r>
    </w:p>
    <w:p w:rsidR="002C3B47" w:rsidRDefault="007C3ED4">
      <w:pPr>
        <w:tabs>
          <w:tab w:val="left" w:pos="4395"/>
        </w:tabs>
        <w:spacing w:line="240" w:lineRule="auto"/>
        <w:contextualSpacing/>
        <w:jc w:val="right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 xml:space="preserve">reprezentate de Formaţia </w:t>
      </w:r>
    </w:p>
    <w:p w:rsidR="002C3B47" w:rsidRDefault="002C3B47">
      <w:pPr>
        <w:tabs>
          <w:tab w:val="left" w:pos="4395"/>
        </w:tabs>
        <w:spacing w:line="240" w:lineRule="auto"/>
        <w:contextualSpacing/>
        <w:jc w:val="right"/>
        <w:rPr>
          <w:rFonts w:ascii="Times New Roman" w:hAnsi="Times New Roman"/>
          <w:lang w:val="ro-RO"/>
        </w:rPr>
      </w:pP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b/>
          <w:bCs/>
          <w:lang w:val="ro-RO"/>
        </w:rPr>
      </w:pP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b/>
          <w:bCs/>
          <w:lang w:val="ro-RO"/>
        </w:rPr>
      </w:pPr>
    </w:p>
    <w:p w:rsidR="002C3B47" w:rsidRDefault="007C3ED4">
      <w:pPr>
        <w:spacing w:line="240" w:lineRule="auto"/>
        <w:contextualSpacing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TABEL NOMINAL</w:t>
      </w:r>
    </w:p>
    <w:p w:rsidR="00D03A2E" w:rsidRDefault="00D03A2E">
      <w:pPr>
        <w:spacing w:line="240" w:lineRule="auto"/>
        <w:contextualSpacing/>
        <w:jc w:val="center"/>
        <w:rPr>
          <w:rFonts w:ascii="Times New Roman" w:hAnsi="Times New Roman"/>
          <w:b/>
          <w:lang w:val="ro-RO"/>
        </w:rPr>
      </w:pPr>
    </w:p>
    <w:p w:rsidR="002C3B47" w:rsidRDefault="007C3ED4">
      <w:pPr>
        <w:spacing w:line="240" w:lineRule="auto"/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Cuprinzând membrii formaţiei corale participante la</w:t>
      </w:r>
    </w:p>
    <w:p w:rsidR="002C3B47" w:rsidRDefault="00B71C49">
      <w:pPr>
        <w:spacing w:line="240" w:lineRule="auto"/>
        <w:contextualSpacing/>
        <w:jc w:val="center"/>
        <w:rPr>
          <w:rFonts w:ascii="Times New Roman" w:hAnsi="Times New Roman"/>
          <w:u w:val="single"/>
          <w:lang w:val="ro-RO"/>
        </w:rPr>
      </w:pPr>
      <w:r>
        <w:rPr>
          <w:rFonts w:ascii="Times New Roman" w:hAnsi="Times New Roman"/>
          <w:b/>
          <w:lang w:val="ro-RO"/>
        </w:rPr>
        <w:t>Festivalul</w:t>
      </w:r>
      <w:r w:rsidR="007069DE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-</w:t>
      </w:r>
      <w:r w:rsidR="007069DE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Concurs</w:t>
      </w:r>
      <w:r w:rsidR="007C3ED4">
        <w:rPr>
          <w:rFonts w:ascii="Times New Roman" w:hAnsi="Times New Roman"/>
          <w:b/>
          <w:lang w:val="ro-RO"/>
        </w:rPr>
        <w:t xml:space="preserve"> de Colinde, </w:t>
      </w:r>
      <w:r w:rsidR="001E7FEA">
        <w:rPr>
          <w:rFonts w:ascii="Times New Roman" w:hAnsi="Times New Roman"/>
          <w:b/>
          <w:lang w:val="ro-RO"/>
        </w:rPr>
        <w:t>e</w:t>
      </w:r>
      <w:r w:rsidR="007C3ED4">
        <w:rPr>
          <w:rFonts w:ascii="Times New Roman" w:hAnsi="Times New Roman"/>
          <w:b/>
          <w:lang w:val="ro-RO"/>
        </w:rPr>
        <w:t>diția a XI</w:t>
      </w:r>
      <w:r w:rsidR="00037610">
        <w:rPr>
          <w:rFonts w:ascii="Times New Roman" w:hAnsi="Times New Roman"/>
          <w:b/>
          <w:lang w:val="ro-RO"/>
        </w:rPr>
        <w:t>I-a, 20 decembrie 2024</w:t>
      </w:r>
      <w:r w:rsidR="007C3ED4">
        <w:rPr>
          <w:rFonts w:ascii="Times New Roman" w:hAnsi="Times New Roman"/>
          <w:b/>
          <w:lang w:val="ro-RO"/>
        </w:rPr>
        <w:t>, Botoşani,</w:t>
      </w:r>
      <w:r w:rsidR="00037610">
        <w:rPr>
          <w:rFonts w:ascii="Times New Roman" w:hAnsi="Times New Roman"/>
          <w:b/>
          <w:lang w:val="ro-RO"/>
        </w:rPr>
        <w:t xml:space="preserve"> Coșula</w:t>
      </w:r>
    </w:p>
    <w:p w:rsidR="002C3B47" w:rsidRDefault="007C3ED4">
      <w:pPr>
        <w:spacing w:line="240" w:lineRule="auto"/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care au beneficiat de servicii de masă în cuantumul sumei de  lei</w:t>
      </w:r>
      <w:r w:rsidR="00D03A2E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................</w:t>
      </w:r>
    </w:p>
    <w:p w:rsidR="002C3B47" w:rsidRDefault="007C3ED4" w:rsidP="00CB09A8">
      <w:pPr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şi care şi-au dat acordul privind prelucrarea datelor cu caracter personal în urma informării conform precizărilor menţionate în regulamentul festivalului </w:t>
      </w:r>
    </w:p>
    <w:p w:rsidR="00CB09A8" w:rsidRDefault="00CB09A8" w:rsidP="00CB09A8">
      <w:pPr>
        <w:contextualSpacing/>
        <w:jc w:val="center"/>
        <w:rPr>
          <w:rFonts w:ascii="Times New Roman" w:hAnsi="Times New Roman"/>
          <w:lang w:val="ro-RO"/>
        </w:rPr>
      </w:pPr>
    </w:p>
    <w:p w:rsidR="00D03A2E" w:rsidRDefault="007C3ED4" w:rsidP="00CB09A8">
      <w:pPr>
        <w:spacing w:line="360" w:lineRule="auto"/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Formaţia corală</w:t>
      </w:r>
      <w:r w:rsidR="00CB09A8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………………………………………………… </w:t>
      </w:r>
    </w:p>
    <w:p w:rsidR="002C3B47" w:rsidRDefault="007C3ED4" w:rsidP="00CB09A8">
      <w:pPr>
        <w:spacing w:line="360" w:lineRule="auto"/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Localitatea …………………….</w:t>
      </w:r>
    </w:p>
    <w:p w:rsidR="002C3B47" w:rsidRDefault="007C3ED4" w:rsidP="00CB09A8">
      <w:pPr>
        <w:spacing w:line="360" w:lineRule="auto"/>
        <w:contextualSpacing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Sosit ............................................  Plecat ..............................................</w:t>
      </w:r>
    </w:p>
    <w:p w:rsidR="001E7FEA" w:rsidRDefault="001E7FEA">
      <w:pPr>
        <w:spacing w:line="240" w:lineRule="auto"/>
        <w:contextualSpacing/>
        <w:jc w:val="center"/>
        <w:rPr>
          <w:rFonts w:ascii="Times New Roman" w:hAnsi="Times New Roman"/>
          <w:lang w:val="ro-RO"/>
        </w:rPr>
      </w:pPr>
    </w:p>
    <w:tbl>
      <w:tblPr>
        <w:tblW w:w="9912" w:type="dxa"/>
        <w:jc w:val="center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463"/>
        <w:gridCol w:w="3250"/>
        <w:gridCol w:w="2596"/>
        <w:gridCol w:w="707"/>
        <w:gridCol w:w="1341"/>
        <w:gridCol w:w="1555"/>
      </w:tblGrid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spacing w:line="240" w:lineRule="auto"/>
              <w:ind w:right="-43"/>
              <w:contextualSpacing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2C3B47" w:rsidRDefault="007C3ED4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crt.</w:t>
            </w: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 şi prenume</w:t>
            </w: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CNP</w:t>
            </w: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Masa</w:t>
            </w:r>
          </w:p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lei/zi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u w:val="single"/>
                <w:lang w:val="ro-RO" w:eastAsia="ro-RO"/>
              </w:rPr>
              <w:t>Acordul</w:t>
            </w:r>
            <w:r>
              <w:rPr>
                <w:rFonts w:ascii="Times New Roman" w:hAnsi="Times New Roman"/>
                <w:b/>
                <w:lang w:val="ro-RO" w:eastAsia="ro-RO"/>
              </w:rPr>
              <w:t xml:space="preserve"> pentru prelucrarea datelor cu caracter personal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7C3ED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Semnătura</w:t>
            </w:r>
          </w:p>
        </w:tc>
      </w:tr>
      <w:tr w:rsidR="002C3B47">
        <w:trPr>
          <w:trHeight w:val="335"/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ind w:right="-55"/>
              <w:contextualSpacing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7C3ED4">
            <w:pPr>
              <w:pStyle w:val="Coninuttabel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5</w:t>
            </w: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2C3B47">
        <w:trPr>
          <w:jc w:val="center"/>
        </w:trPr>
        <w:tc>
          <w:tcPr>
            <w:tcW w:w="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numPr>
                <w:ilvl w:val="0"/>
                <w:numId w:val="3"/>
              </w:numPr>
              <w:suppressAutoHyphens w:val="0"/>
              <w:spacing w:after="0" w:line="240" w:lineRule="auto"/>
              <w:ind w:left="0" w:right="-55" w:firstLine="0"/>
              <w:contextualSpacing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7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3B47" w:rsidRDefault="002C3B47">
            <w:pPr>
              <w:pStyle w:val="Coninuttabel"/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Default="007C3ED4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CERTIFICAT  ÎN PRIVINŢA REALITĂŢII, REGULARITĂŢII ŞI LEGALITĂŢII</w:t>
      </w:r>
    </w:p>
    <w:p w:rsidR="001E7FEA" w:rsidRDefault="001E7FEA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1E7FEA" w:rsidRDefault="007C3ED4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ÎNTOCMIT: 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1E7FEA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Coordonator, 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NUME: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PRENUME:</w:t>
      </w: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:rsidR="00CB09A8" w:rsidRDefault="00CB09A8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SEMNĂTURĂ:</w:t>
      </w:r>
    </w:p>
    <w:p w:rsidR="002C3B47" w:rsidRDefault="002C3B47">
      <w:pPr>
        <w:spacing w:line="240" w:lineRule="auto"/>
        <w:contextualSpacing/>
        <w:jc w:val="both"/>
        <w:rPr>
          <w:rFonts w:ascii="Times New Roman" w:hAnsi="Times New Roman"/>
          <w:lang w:val="ro-RO"/>
        </w:rPr>
      </w:pPr>
    </w:p>
    <w:p w:rsidR="002C3B47" w:rsidRDefault="002C3B47">
      <w:pPr>
        <w:spacing w:line="240" w:lineRule="auto"/>
        <w:contextualSpacing/>
      </w:pPr>
    </w:p>
    <w:sectPr w:rsidR="002C3B47" w:rsidSect="00B561AF">
      <w:footerReference w:type="default" r:id="rId13"/>
      <w:pgSz w:w="11906" w:h="16838"/>
      <w:pgMar w:top="709" w:right="1417" w:bottom="1135" w:left="1417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28" w:rsidRDefault="00ED7528" w:rsidP="002C3B47">
      <w:pPr>
        <w:spacing w:after="0" w:line="240" w:lineRule="auto"/>
      </w:pPr>
      <w:r>
        <w:separator/>
      </w:r>
    </w:p>
  </w:endnote>
  <w:endnote w:type="continuationSeparator" w:id="1">
    <w:p w:rsidR="00ED7528" w:rsidRDefault="00ED7528" w:rsidP="002C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1130747990"/>
      <w:docPartObj>
        <w:docPartGallery w:val="Page Numbers (Bottom of Page)"/>
        <w:docPartUnique/>
      </w:docPartObj>
    </w:sdtPr>
    <w:sdtContent>
      <w:p w:rsidR="007C3ED4" w:rsidRPr="00B561AF" w:rsidRDefault="00875A66">
        <w:pPr>
          <w:pStyle w:val="Footer"/>
          <w:jc w:val="right"/>
          <w:rPr>
            <w:rFonts w:ascii="Times New Roman" w:hAnsi="Times New Roman"/>
            <w:sz w:val="20"/>
          </w:rPr>
        </w:pPr>
        <w:r w:rsidRPr="00B561AF">
          <w:rPr>
            <w:rFonts w:ascii="Times New Roman" w:hAnsi="Times New Roman"/>
            <w:sz w:val="20"/>
          </w:rPr>
          <w:fldChar w:fldCharType="begin"/>
        </w:r>
        <w:r w:rsidR="00F872EB" w:rsidRPr="00B561AF">
          <w:rPr>
            <w:rFonts w:ascii="Times New Roman" w:hAnsi="Times New Roman"/>
            <w:sz w:val="20"/>
          </w:rPr>
          <w:instrText>PAGE</w:instrText>
        </w:r>
        <w:r w:rsidRPr="00B561AF">
          <w:rPr>
            <w:rFonts w:ascii="Times New Roman" w:hAnsi="Times New Roman"/>
            <w:sz w:val="20"/>
          </w:rPr>
          <w:fldChar w:fldCharType="separate"/>
        </w:r>
        <w:r w:rsidR="005A1435">
          <w:rPr>
            <w:rFonts w:ascii="Times New Roman" w:hAnsi="Times New Roman"/>
            <w:noProof/>
            <w:sz w:val="20"/>
          </w:rPr>
          <w:t>5</w:t>
        </w:r>
        <w:r w:rsidRPr="00B561AF">
          <w:rPr>
            <w:rFonts w:ascii="Times New Roman" w:hAnsi="Times New Roman"/>
            <w:sz w:val="20"/>
          </w:rPr>
          <w:fldChar w:fldCharType="end"/>
        </w:r>
      </w:p>
    </w:sdtContent>
  </w:sdt>
  <w:p w:rsidR="007C3ED4" w:rsidRPr="00B561AF" w:rsidRDefault="007C3ED4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28" w:rsidRDefault="00ED7528" w:rsidP="002C3B47">
      <w:pPr>
        <w:spacing w:after="0" w:line="240" w:lineRule="auto"/>
      </w:pPr>
      <w:r>
        <w:separator/>
      </w:r>
    </w:p>
  </w:footnote>
  <w:footnote w:type="continuationSeparator" w:id="1">
    <w:p w:rsidR="00ED7528" w:rsidRDefault="00ED7528" w:rsidP="002C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677"/>
    <w:multiLevelType w:val="multilevel"/>
    <w:tmpl w:val="C0B2DF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22228E"/>
    <w:multiLevelType w:val="multilevel"/>
    <w:tmpl w:val="91F848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066255"/>
    <w:multiLevelType w:val="hybridMultilevel"/>
    <w:tmpl w:val="15328612"/>
    <w:lvl w:ilvl="0" w:tplc="ED40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82EEC"/>
    <w:multiLevelType w:val="multilevel"/>
    <w:tmpl w:val="9974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B534110"/>
    <w:multiLevelType w:val="hybridMultilevel"/>
    <w:tmpl w:val="518C030C"/>
    <w:lvl w:ilvl="0" w:tplc="83409A9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F0D32"/>
    <w:multiLevelType w:val="hybridMultilevel"/>
    <w:tmpl w:val="A75A9E32"/>
    <w:lvl w:ilvl="0" w:tplc="E8AC9F1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A65E3"/>
    <w:multiLevelType w:val="multilevel"/>
    <w:tmpl w:val="0574AF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0"/>
        <w:sz w:val="28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7744678"/>
    <w:multiLevelType w:val="hybridMultilevel"/>
    <w:tmpl w:val="F4142FAA"/>
    <w:lvl w:ilvl="0" w:tplc="9244E544">
      <w:start w:val="1"/>
      <w:numFmt w:val="upperLetter"/>
      <w:lvlText w:val="%1."/>
      <w:lvlJc w:val="left"/>
      <w:pPr>
        <w:ind w:left="1774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2494" w:hanging="360"/>
      </w:pPr>
    </w:lvl>
    <w:lvl w:ilvl="2" w:tplc="0418001B" w:tentative="1">
      <w:start w:val="1"/>
      <w:numFmt w:val="lowerRoman"/>
      <w:lvlText w:val="%3."/>
      <w:lvlJc w:val="right"/>
      <w:pPr>
        <w:ind w:left="3214" w:hanging="180"/>
      </w:pPr>
    </w:lvl>
    <w:lvl w:ilvl="3" w:tplc="0418000F" w:tentative="1">
      <w:start w:val="1"/>
      <w:numFmt w:val="decimal"/>
      <w:lvlText w:val="%4."/>
      <w:lvlJc w:val="left"/>
      <w:pPr>
        <w:ind w:left="3934" w:hanging="360"/>
      </w:pPr>
    </w:lvl>
    <w:lvl w:ilvl="4" w:tplc="04180019" w:tentative="1">
      <w:start w:val="1"/>
      <w:numFmt w:val="lowerLetter"/>
      <w:lvlText w:val="%5."/>
      <w:lvlJc w:val="left"/>
      <w:pPr>
        <w:ind w:left="4654" w:hanging="360"/>
      </w:pPr>
    </w:lvl>
    <w:lvl w:ilvl="5" w:tplc="0418001B" w:tentative="1">
      <w:start w:val="1"/>
      <w:numFmt w:val="lowerRoman"/>
      <w:lvlText w:val="%6."/>
      <w:lvlJc w:val="right"/>
      <w:pPr>
        <w:ind w:left="5374" w:hanging="180"/>
      </w:pPr>
    </w:lvl>
    <w:lvl w:ilvl="6" w:tplc="0418000F" w:tentative="1">
      <w:start w:val="1"/>
      <w:numFmt w:val="decimal"/>
      <w:lvlText w:val="%7."/>
      <w:lvlJc w:val="left"/>
      <w:pPr>
        <w:ind w:left="6094" w:hanging="360"/>
      </w:pPr>
    </w:lvl>
    <w:lvl w:ilvl="7" w:tplc="04180019" w:tentative="1">
      <w:start w:val="1"/>
      <w:numFmt w:val="lowerLetter"/>
      <w:lvlText w:val="%8."/>
      <w:lvlJc w:val="left"/>
      <w:pPr>
        <w:ind w:left="6814" w:hanging="360"/>
      </w:pPr>
    </w:lvl>
    <w:lvl w:ilvl="8" w:tplc="0418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8">
    <w:nsid w:val="61F53312"/>
    <w:multiLevelType w:val="hybridMultilevel"/>
    <w:tmpl w:val="E6CEE9DE"/>
    <w:lvl w:ilvl="0" w:tplc="04180015">
      <w:start w:val="1"/>
      <w:numFmt w:val="upperLetter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6964935"/>
    <w:multiLevelType w:val="hybridMultilevel"/>
    <w:tmpl w:val="BCA22918"/>
    <w:lvl w:ilvl="0" w:tplc="E69A4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8283D"/>
    <w:multiLevelType w:val="hybridMultilevel"/>
    <w:tmpl w:val="259ACCFC"/>
    <w:lvl w:ilvl="0" w:tplc="7D605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92B61"/>
    <w:multiLevelType w:val="multilevel"/>
    <w:tmpl w:val="A800A3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5C979B5"/>
    <w:multiLevelType w:val="hybridMultilevel"/>
    <w:tmpl w:val="A768CAFC"/>
    <w:lvl w:ilvl="0" w:tplc="DDB029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B47"/>
    <w:rsid w:val="00037610"/>
    <w:rsid w:val="00082F45"/>
    <w:rsid w:val="001E7FEA"/>
    <w:rsid w:val="0020102A"/>
    <w:rsid w:val="00221F9B"/>
    <w:rsid w:val="002C0079"/>
    <w:rsid w:val="002C3B47"/>
    <w:rsid w:val="00305B63"/>
    <w:rsid w:val="00350442"/>
    <w:rsid w:val="00365ABD"/>
    <w:rsid w:val="005A1435"/>
    <w:rsid w:val="005E42A7"/>
    <w:rsid w:val="005F10C9"/>
    <w:rsid w:val="00670E12"/>
    <w:rsid w:val="00681859"/>
    <w:rsid w:val="006B2D50"/>
    <w:rsid w:val="006E70B8"/>
    <w:rsid w:val="007069DE"/>
    <w:rsid w:val="007C3ED4"/>
    <w:rsid w:val="00824E24"/>
    <w:rsid w:val="00862CBC"/>
    <w:rsid w:val="00867131"/>
    <w:rsid w:val="00875A66"/>
    <w:rsid w:val="008A1194"/>
    <w:rsid w:val="00916FBC"/>
    <w:rsid w:val="009A77F9"/>
    <w:rsid w:val="00A83C21"/>
    <w:rsid w:val="00B403D0"/>
    <w:rsid w:val="00B561AF"/>
    <w:rsid w:val="00B71C49"/>
    <w:rsid w:val="00BB0BF4"/>
    <w:rsid w:val="00CB09A8"/>
    <w:rsid w:val="00CC4F08"/>
    <w:rsid w:val="00D03A2E"/>
    <w:rsid w:val="00DA7B1D"/>
    <w:rsid w:val="00E23C68"/>
    <w:rsid w:val="00ED7528"/>
    <w:rsid w:val="00F8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A3"/>
    <w:pPr>
      <w:suppressAutoHyphens/>
      <w:spacing w:after="200" w:line="276" w:lineRule="auto"/>
    </w:pPr>
    <w:rPr>
      <w:rFonts w:ascii="Calibri" w:eastAsia="Calibri" w:hAnsi="Calibri" w:cs="Times New Roman"/>
      <w:color w:val="000000"/>
      <w:sz w:val="24"/>
      <w:szCs w:val="24"/>
      <w:lang w:val="en-US" w:eastAsia="ar-SA"/>
    </w:rPr>
  </w:style>
  <w:style w:type="paragraph" w:styleId="Heading3">
    <w:name w:val="heading 3"/>
    <w:basedOn w:val="Normal"/>
    <w:link w:val="Heading3Char"/>
    <w:qFormat/>
    <w:rsid w:val="00002A8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uiPriority w:val="99"/>
    <w:rsid w:val="00624FA3"/>
    <w:rPr>
      <w:color w:val="0000FF"/>
      <w:u w:val="single"/>
    </w:rPr>
  </w:style>
  <w:style w:type="character" w:customStyle="1" w:styleId="mw-headline">
    <w:name w:val="mw-headline"/>
    <w:basedOn w:val="DefaultParagraphFont"/>
    <w:qFormat/>
    <w:rsid w:val="00624FA3"/>
  </w:style>
  <w:style w:type="character" w:customStyle="1" w:styleId="HeaderChar">
    <w:name w:val="Header Char"/>
    <w:basedOn w:val="DefaultParagraphFont"/>
    <w:link w:val="Header"/>
    <w:uiPriority w:val="99"/>
    <w:qFormat/>
    <w:rsid w:val="00624FA3"/>
    <w:rPr>
      <w:rFonts w:ascii="Calibri" w:eastAsia="Calibri" w:hAnsi="Calibri" w:cs="Times New Roman"/>
      <w:color w:val="000000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24FA3"/>
    <w:rPr>
      <w:rFonts w:ascii="Calibri" w:eastAsia="Calibri" w:hAnsi="Calibri" w:cs="Times New Roman"/>
      <w:color w:val="000000"/>
      <w:sz w:val="24"/>
      <w:szCs w:val="24"/>
      <w:lang w:val="en-US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24FA3"/>
    <w:rPr>
      <w:rFonts w:ascii="Tahoma" w:eastAsia="Calibri" w:hAnsi="Tahoma" w:cs="Tahoma"/>
      <w:color w:val="000000"/>
      <w:sz w:val="16"/>
      <w:szCs w:val="16"/>
      <w:lang w:val="en-US" w:eastAsia="ar-SA"/>
    </w:rPr>
  </w:style>
  <w:style w:type="character" w:customStyle="1" w:styleId="Heading3Char">
    <w:name w:val="Heading 3 Char"/>
    <w:basedOn w:val="DefaultParagraphFont"/>
    <w:link w:val="Heading3"/>
    <w:qFormat/>
    <w:rsid w:val="00002A8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uiPriority w:val="22"/>
    <w:qFormat/>
    <w:rsid w:val="00002A82"/>
    <w:rPr>
      <w:b/>
      <w:bCs/>
    </w:rPr>
  </w:style>
  <w:style w:type="character" w:customStyle="1" w:styleId="Accentuareputernic">
    <w:name w:val="Accentuare puternică"/>
    <w:qFormat/>
    <w:rsid w:val="00002A82"/>
    <w:rPr>
      <w:b/>
      <w:bCs/>
    </w:rPr>
  </w:style>
  <w:style w:type="character" w:customStyle="1" w:styleId="ListLabel1">
    <w:name w:val="ListLabel 1"/>
    <w:qFormat/>
    <w:rsid w:val="002C3B47"/>
    <w:rPr>
      <w:color w:val="00000A"/>
    </w:rPr>
  </w:style>
  <w:style w:type="character" w:customStyle="1" w:styleId="ListLabel2">
    <w:name w:val="ListLabel 2"/>
    <w:qFormat/>
    <w:rsid w:val="002C3B47"/>
    <w:rPr>
      <w:rFonts w:cs="Times New Roman"/>
      <w:color w:val="7030A0"/>
      <w:sz w:val="24"/>
      <w:szCs w:val="24"/>
    </w:rPr>
  </w:style>
  <w:style w:type="character" w:customStyle="1" w:styleId="ListLabel3">
    <w:name w:val="ListLabel 3"/>
    <w:qFormat/>
    <w:rsid w:val="002C3B47"/>
    <w:rPr>
      <w:rFonts w:ascii="Times New Roman" w:hAnsi="Times New Roman" w:cs="Wingdings"/>
      <w:b/>
      <w:color w:val="000000"/>
      <w:sz w:val="28"/>
    </w:rPr>
  </w:style>
  <w:style w:type="character" w:customStyle="1" w:styleId="ListLabel4">
    <w:name w:val="ListLabel 4"/>
    <w:qFormat/>
    <w:rsid w:val="002C3B47"/>
    <w:rPr>
      <w:rFonts w:cs="Wingdings"/>
      <w:b/>
      <w:color w:val="000000"/>
      <w:sz w:val="28"/>
      <w:szCs w:val="22"/>
    </w:rPr>
  </w:style>
  <w:style w:type="character" w:customStyle="1" w:styleId="ListLabel5">
    <w:name w:val="ListLabel 5"/>
    <w:qFormat/>
    <w:rsid w:val="002C3B47"/>
    <w:rPr>
      <w:rFonts w:ascii="Times New Roman" w:hAnsi="Times New Roman"/>
      <w:iCs/>
      <w:u w:val="none"/>
    </w:rPr>
  </w:style>
  <w:style w:type="character" w:customStyle="1" w:styleId="ListLabel6">
    <w:name w:val="ListLabel 6"/>
    <w:qFormat/>
    <w:rsid w:val="002C3B47"/>
    <w:rPr>
      <w:rFonts w:ascii="Times New Roman" w:hAnsi="Times New Roman"/>
      <w:b/>
      <w:i/>
      <w:lang w:val="ro-RO"/>
    </w:rPr>
  </w:style>
  <w:style w:type="paragraph" w:customStyle="1" w:styleId="Stiltitlu">
    <w:name w:val="Stil titlu"/>
    <w:basedOn w:val="Normal"/>
    <w:next w:val="BodyText"/>
    <w:qFormat/>
    <w:rsid w:val="002C3B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C3B47"/>
    <w:pPr>
      <w:spacing w:after="140"/>
    </w:pPr>
  </w:style>
  <w:style w:type="paragraph" w:styleId="List">
    <w:name w:val="List"/>
    <w:basedOn w:val="BodyText"/>
    <w:rsid w:val="002C3B47"/>
    <w:rPr>
      <w:rFonts w:cs="Arial"/>
    </w:rPr>
  </w:style>
  <w:style w:type="paragraph" w:styleId="Caption">
    <w:name w:val="caption"/>
    <w:basedOn w:val="Normal"/>
    <w:qFormat/>
    <w:rsid w:val="002C3B4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2C3B4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24FA3"/>
    <w:pPr>
      <w:ind w:left="720"/>
    </w:pPr>
  </w:style>
  <w:style w:type="paragraph" w:styleId="Header">
    <w:name w:val="header"/>
    <w:basedOn w:val="Normal"/>
    <w:link w:val="HeaderChar"/>
    <w:uiPriority w:val="99"/>
    <w:rsid w:val="00624FA3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24FA3"/>
    <w:pPr>
      <w:suppressLineNumbers/>
      <w:tabs>
        <w:tab w:val="center" w:pos="4536"/>
        <w:tab w:val="right" w:pos="9072"/>
      </w:tabs>
    </w:pPr>
  </w:style>
  <w:style w:type="paragraph" w:customStyle="1" w:styleId="Coninuttabel">
    <w:name w:val="Conținut tabel"/>
    <w:basedOn w:val="Normal"/>
    <w:qFormat/>
    <w:rsid w:val="00624FA3"/>
    <w:pPr>
      <w:suppressLineNumbers/>
    </w:pPr>
  </w:style>
  <w:style w:type="paragraph" w:customStyle="1" w:styleId="Heading31">
    <w:name w:val="Heading 31"/>
    <w:basedOn w:val="Normal"/>
    <w:qFormat/>
    <w:rsid w:val="00624FA3"/>
    <w:pPr>
      <w:suppressAutoHyphens w:val="0"/>
      <w:spacing w:before="28" w:after="28" w:line="100" w:lineRule="atLeast"/>
    </w:pPr>
    <w:rPr>
      <w:rFonts w:ascii="Times New Roman" w:hAnsi="Times New Roman"/>
      <w:b/>
      <w:bCs/>
      <w:color w:val="00000A"/>
      <w:sz w:val="27"/>
      <w:szCs w:val="27"/>
      <w:lang w:val="ro-RO"/>
    </w:rPr>
  </w:style>
  <w:style w:type="paragraph" w:customStyle="1" w:styleId="Style">
    <w:name w:val="Style"/>
    <w:qFormat/>
    <w:rsid w:val="00624FA3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4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02A8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rsid w:val="00681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ntrul_creatiei_botosan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entrul_creatiei_botosani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982A-4176-4EC8-80F2-F7485751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1240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6</cp:revision>
  <cp:lastPrinted>2024-11-04T08:29:00Z</cp:lastPrinted>
  <dcterms:created xsi:type="dcterms:W3CDTF">2024-11-05T11:01:00Z</dcterms:created>
  <dcterms:modified xsi:type="dcterms:W3CDTF">2024-11-07T13:55:00Z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